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C6" w:rsidRDefault="000565C6" w:rsidP="00056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4D5">
        <w:rPr>
          <w:rFonts w:ascii="Times New Roman" w:hAnsi="Times New Roman" w:cs="Times New Roman"/>
          <w:b/>
          <w:sz w:val="28"/>
          <w:szCs w:val="28"/>
        </w:rPr>
        <w:t>Вопрос.</w:t>
      </w:r>
    </w:p>
    <w:p w:rsidR="0062300E" w:rsidRDefault="0062300E" w:rsidP="00056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образовательная организация заверила заполненные бланки аттестатов гербовой печатью. Является ли это нарушением?</w:t>
      </w:r>
    </w:p>
    <w:p w:rsidR="000565C6" w:rsidRPr="00DC74D5" w:rsidRDefault="000565C6" w:rsidP="00056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5C6" w:rsidRPr="00DC74D5" w:rsidRDefault="000565C6" w:rsidP="00056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4D5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3A56D6" w:rsidRDefault="0062300E" w:rsidP="00623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62300E">
        <w:rPr>
          <w:rFonts w:ascii="Times New Roman" w:hAnsi="Times New Roman" w:cs="Times New Roman"/>
          <w:sz w:val="28"/>
          <w:szCs w:val="28"/>
        </w:rPr>
        <w:t xml:space="preserve"> Порядка заполнения, учета и выдачи аттестатов об основном общем и среднем общем образовании и их дубликатов</w:t>
      </w:r>
      <w:r>
        <w:rPr>
          <w:rFonts w:ascii="Times New Roman" w:hAnsi="Times New Roman" w:cs="Times New Roman"/>
          <w:sz w:val="28"/>
          <w:szCs w:val="28"/>
        </w:rPr>
        <w:t xml:space="preserve"> (утвержден приказом </w:t>
      </w:r>
      <w:r w:rsidRPr="0062300E">
        <w:rPr>
          <w:rFonts w:ascii="Times New Roman" w:hAnsi="Times New Roman" w:cs="Times New Roman"/>
          <w:sz w:val="28"/>
          <w:szCs w:val="28"/>
        </w:rPr>
        <w:t xml:space="preserve">Минпросвещения России от 05.10.2020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300E">
        <w:rPr>
          <w:rFonts w:ascii="Times New Roman" w:hAnsi="Times New Roman" w:cs="Times New Roman"/>
          <w:sz w:val="28"/>
          <w:szCs w:val="28"/>
        </w:rPr>
        <w:t xml:space="preserve"> 546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D5F11">
        <w:rPr>
          <w:rFonts w:ascii="Times New Roman" w:hAnsi="Times New Roman" w:cs="Times New Roman"/>
          <w:sz w:val="28"/>
          <w:szCs w:val="28"/>
        </w:rPr>
        <w:t xml:space="preserve">недвусмысленно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устанавливает, что </w:t>
      </w:r>
      <w:r w:rsidRPr="0062300E">
        <w:rPr>
          <w:rFonts w:ascii="Times New Roman" w:hAnsi="Times New Roman" w:cs="Times New Roman"/>
          <w:sz w:val="28"/>
          <w:szCs w:val="28"/>
        </w:rPr>
        <w:t xml:space="preserve">заполненные </w:t>
      </w:r>
      <w:r w:rsidRPr="0062300E">
        <w:rPr>
          <w:rFonts w:ascii="Times New Roman" w:hAnsi="Times New Roman" w:cs="Times New Roman"/>
          <w:sz w:val="28"/>
          <w:szCs w:val="28"/>
        </w:rPr>
        <w:t xml:space="preserve">бланки </w:t>
      </w:r>
      <w:r>
        <w:rPr>
          <w:rFonts w:ascii="Times New Roman" w:hAnsi="Times New Roman" w:cs="Times New Roman"/>
          <w:sz w:val="28"/>
          <w:szCs w:val="28"/>
        </w:rPr>
        <w:t xml:space="preserve">аттестатов </w:t>
      </w:r>
      <w:r w:rsidRPr="0062300E">
        <w:rPr>
          <w:rFonts w:ascii="Times New Roman" w:hAnsi="Times New Roman" w:cs="Times New Roman"/>
          <w:sz w:val="28"/>
          <w:szCs w:val="28"/>
        </w:rPr>
        <w:t xml:space="preserve">заверяются </w:t>
      </w:r>
      <w:r w:rsidRPr="0062300E">
        <w:rPr>
          <w:rFonts w:ascii="Times New Roman" w:hAnsi="Times New Roman" w:cs="Times New Roman"/>
          <w:i/>
          <w:sz w:val="28"/>
          <w:szCs w:val="28"/>
        </w:rPr>
        <w:t>гербовой печатью</w:t>
      </w:r>
      <w:r w:rsidRPr="00F75190">
        <w:rPr>
          <w:rFonts w:ascii="Times New Roman" w:hAnsi="Times New Roman" w:cs="Times New Roman"/>
          <w:sz w:val="28"/>
          <w:szCs w:val="28"/>
        </w:rPr>
        <w:t xml:space="preserve"> </w:t>
      </w:r>
      <w:r w:rsidR="00F75190" w:rsidRPr="00F75190">
        <w:rPr>
          <w:rFonts w:ascii="Times New Roman" w:hAnsi="Times New Roman" w:cs="Times New Roman"/>
          <w:sz w:val="28"/>
          <w:szCs w:val="28"/>
        </w:rPr>
        <w:t>(</w:t>
      </w:r>
      <w:r w:rsidR="00F75190">
        <w:rPr>
          <w:rFonts w:ascii="Times New Roman" w:hAnsi="Times New Roman" w:cs="Times New Roman"/>
          <w:sz w:val="28"/>
          <w:szCs w:val="28"/>
        </w:rPr>
        <w:t>то есть, печатью с воспроизведением Государственного герба Российской Федерации</w:t>
      </w:r>
      <w:r w:rsidR="00F75190" w:rsidRPr="00F75190">
        <w:rPr>
          <w:rFonts w:ascii="Times New Roman" w:hAnsi="Times New Roman" w:cs="Times New Roman"/>
          <w:sz w:val="28"/>
          <w:szCs w:val="28"/>
        </w:rPr>
        <w:t xml:space="preserve">) </w:t>
      </w:r>
      <w:r w:rsidRPr="0062300E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62300E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56D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A56D6" w:rsidRPr="003A56D6">
        <w:rPr>
          <w:rFonts w:ascii="Times New Roman" w:hAnsi="Times New Roman" w:cs="Times New Roman"/>
          <w:i/>
          <w:sz w:val="28"/>
          <w:szCs w:val="28"/>
        </w:rPr>
        <w:t>м</w:t>
      </w:r>
      <w:r w:rsidRPr="003A56D6">
        <w:rPr>
          <w:rFonts w:ascii="Times New Roman" w:hAnsi="Times New Roman" w:cs="Times New Roman"/>
          <w:i/>
          <w:sz w:val="28"/>
          <w:szCs w:val="28"/>
        </w:rPr>
        <w:t>униципальная или частная организация</w:t>
      </w:r>
      <w:r w:rsidRPr="0062300E">
        <w:rPr>
          <w:rFonts w:ascii="Times New Roman" w:hAnsi="Times New Roman" w:cs="Times New Roman"/>
          <w:sz w:val="28"/>
          <w:szCs w:val="28"/>
        </w:rPr>
        <w:t xml:space="preserve">, осуществляющая образовательную деятельность, заверяет заполненные бланки </w:t>
      </w:r>
      <w:r w:rsidRPr="003A56D6">
        <w:rPr>
          <w:rFonts w:ascii="Times New Roman" w:hAnsi="Times New Roman" w:cs="Times New Roman"/>
          <w:i/>
          <w:sz w:val="28"/>
          <w:szCs w:val="28"/>
        </w:rPr>
        <w:t>печатью без изображения Государственного герба</w:t>
      </w:r>
      <w:r w:rsidRPr="0062300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A56D6">
        <w:rPr>
          <w:rFonts w:ascii="Times New Roman" w:hAnsi="Times New Roman" w:cs="Times New Roman"/>
          <w:sz w:val="28"/>
          <w:szCs w:val="28"/>
        </w:rPr>
        <w:t>.</w:t>
      </w:r>
    </w:p>
    <w:p w:rsidR="005D5F11" w:rsidRDefault="005D5F11" w:rsidP="005D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Возможное недопонимание вызвано тем, что статья 27 </w:t>
      </w:r>
      <w:r w:rsidRPr="005D5F1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5F11">
        <w:rPr>
          <w:rFonts w:ascii="Times New Roman" w:hAnsi="Times New Roman" w:cs="Times New Roman"/>
          <w:sz w:val="28"/>
          <w:szCs w:val="28"/>
        </w:rPr>
        <w:t xml:space="preserve"> РФ от 10.07.1992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5F11">
        <w:rPr>
          <w:rFonts w:ascii="Times New Roman" w:hAnsi="Times New Roman" w:cs="Times New Roman"/>
          <w:sz w:val="28"/>
          <w:szCs w:val="28"/>
        </w:rPr>
        <w:t xml:space="preserve"> 3266-1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5F11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>», действовавшего до 01.09.2013 года, устанавливала, что о</w:t>
      </w:r>
      <w:r w:rsidRPr="005D5F11">
        <w:rPr>
          <w:rFonts w:ascii="Times New Roman" w:hAnsi="Times New Roman" w:cs="Times New Roman"/>
          <w:sz w:val="28"/>
          <w:szCs w:val="28"/>
        </w:rPr>
        <w:t xml:space="preserve">бразовательные учреждения и научные организации, за исключением учреждений профессионального религиозного образования (духовных образовательных учреждений), </w:t>
      </w:r>
      <w:r w:rsidRPr="005D5F11">
        <w:rPr>
          <w:rFonts w:ascii="Times New Roman" w:hAnsi="Times New Roman" w:cs="Times New Roman"/>
          <w:i/>
          <w:sz w:val="28"/>
          <w:szCs w:val="28"/>
        </w:rPr>
        <w:t>заверяют выдаваемые ими документы государственного образца об уровне образования</w:t>
      </w:r>
      <w:r w:rsidRPr="005D5F11">
        <w:rPr>
          <w:rFonts w:ascii="Times New Roman" w:hAnsi="Times New Roman" w:cs="Times New Roman"/>
          <w:sz w:val="28"/>
          <w:szCs w:val="28"/>
        </w:rPr>
        <w:t xml:space="preserve"> и (или) квалификации </w:t>
      </w:r>
      <w:r w:rsidRPr="005D5F11">
        <w:rPr>
          <w:rFonts w:ascii="Times New Roman" w:hAnsi="Times New Roman" w:cs="Times New Roman"/>
          <w:i/>
          <w:sz w:val="28"/>
          <w:szCs w:val="28"/>
        </w:rPr>
        <w:t>печатью с изображением Государственного герба Российской Федерации</w:t>
      </w:r>
      <w:r w:rsidRPr="005D5F11">
        <w:rPr>
          <w:rFonts w:ascii="Times New Roman" w:hAnsi="Times New Roman" w:cs="Times New Roman"/>
          <w:sz w:val="28"/>
          <w:szCs w:val="28"/>
        </w:rPr>
        <w:t>.</w:t>
      </w:r>
    </w:p>
    <w:p w:rsidR="00B4215A" w:rsidRDefault="005D5F11" w:rsidP="00B4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статья 60 пришедшего на смену вышеупомянутому</w:t>
      </w:r>
      <w:r w:rsidR="00B4215A">
        <w:rPr>
          <w:rFonts w:ascii="Times New Roman" w:hAnsi="Times New Roman" w:cs="Times New Roman"/>
          <w:sz w:val="28"/>
          <w:szCs w:val="28"/>
        </w:rPr>
        <w:t xml:space="preserve"> закону </w:t>
      </w:r>
      <w:r w:rsidR="00B4215A" w:rsidRPr="00B4215A">
        <w:rPr>
          <w:rFonts w:ascii="Times New Roman" w:hAnsi="Times New Roman" w:cs="Times New Roman"/>
          <w:sz w:val="28"/>
          <w:szCs w:val="28"/>
        </w:rPr>
        <w:t>Федеральн</w:t>
      </w:r>
      <w:r w:rsidR="00B4215A">
        <w:rPr>
          <w:rFonts w:ascii="Times New Roman" w:hAnsi="Times New Roman" w:cs="Times New Roman"/>
          <w:sz w:val="28"/>
          <w:szCs w:val="28"/>
        </w:rPr>
        <w:t>ого</w:t>
      </w:r>
      <w:r w:rsidR="00B4215A" w:rsidRPr="00B42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215A">
        <w:rPr>
          <w:rFonts w:ascii="Times New Roman" w:hAnsi="Times New Roman" w:cs="Times New Roman"/>
          <w:sz w:val="28"/>
          <w:szCs w:val="28"/>
        </w:rPr>
        <w:t>а</w:t>
      </w:r>
      <w:r w:rsidR="00B4215A" w:rsidRPr="00B4215A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B4215A">
        <w:rPr>
          <w:rFonts w:ascii="Times New Roman" w:hAnsi="Times New Roman" w:cs="Times New Roman"/>
          <w:sz w:val="28"/>
          <w:szCs w:val="28"/>
        </w:rPr>
        <w:t>№</w:t>
      </w:r>
      <w:r w:rsidR="00B4215A" w:rsidRPr="00B4215A">
        <w:rPr>
          <w:rFonts w:ascii="Times New Roman" w:hAnsi="Times New Roman" w:cs="Times New Roman"/>
          <w:sz w:val="28"/>
          <w:szCs w:val="28"/>
        </w:rPr>
        <w:t xml:space="preserve"> 273-ФЗ</w:t>
      </w:r>
      <w:r w:rsidR="00B4215A">
        <w:rPr>
          <w:rFonts w:ascii="Times New Roman" w:hAnsi="Times New Roman" w:cs="Times New Roman"/>
          <w:sz w:val="28"/>
          <w:szCs w:val="28"/>
        </w:rPr>
        <w:t xml:space="preserve"> «</w:t>
      </w:r>
      <w:r w:rsidR="00B4215A" w:rsidRPr="00B4215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4215A">
        <w:rPr>
          <w:rFonts w:ascii="Times New Roman" w:hAnsi="Times New Roman" w:cs="Times New Roman"/>
          <w:sz w:val="28"/>
          <w:szCs w:val="28"/>
        </w:rPr>
        <w:t>» исключила упоминание Государственного герба</w:t>
      </w:r>
      <w:r w:rsidR="00F7519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Start w:id="0" w:name="_GoBack"/>
      <w:bookmarkEnd w:id="0"/>
      <w:r w:rsidR="00B4215A">
        <w:rPr>
          <w:rFonts w:ascii="Times New Roman" w:hAnsi="Times New Roman" w:cs="Times New Roman"/>
          <w:sz w:val="28"/>
          <w:szCs w:val="28"/>
        </w:rPr>
        <w:t>: «</w:t>
      </w:r>
      <w:r w:rsidR="00B4215A" w:rsidRPr="00B4215A">
        <w:rPr>
          <w:rFonts w:ascii="Times New Roman" w:hAnsi="Times New Roman" w:cs="Times New Roman"/>
          <w:sz w:val="28"/>
          <w:szCs w:val="28"/>
        </w:rPr>
        <w:t xml:space="preserve">Документы об образовании и (или) о квалификации </w:t>
      </w:r>
      <w:r w:rsidR="00B4215A">
        <w:rPr>
          <w:rFonts w:ascii="Times New Roman" w:hAnsi="Times New Roman" w:cs="Times New Roman"/>
          <w:sz w:val="28"/>
          <w:szCs w:val="28"/>
        </w:rPr>
        <w:t xml:space="preserve">… </w:t>
      </w:r>
      <w:r w:rsidR="00B4215A" w:rsidRPr="00B4215A">
        <w:rPr>
          <w:rFonts w:ascii="Times New Roman" w:hAnsi="Times New Roman" w:cs="Times New Roman"/>
          <w:sz w:val="28"/>
          <w:szCs w:val="28"/>
        </w:rPr>
        <w:t>заверяются печатями организаций, осуществляющих образовательную деятельность</w:t>
      </w:r>
      <w:r w:rsidR="00B4215A">
        <w:rPr>
          <w:rFonts w:ascii="Times New Roman" w:hAnsi="Times New Roman" w:cs="Times New Roman"/>
          <w:sz w:val="28"/>
          <w:szCs w:val="28"/>
        </w:rPr>
        <w:t>».</w:t>
      </w:r>
    </w:p>
    <w:p w:rsidR="00B4215A" w:rsidRDefault="00B4215A" w:rsidP="00B4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же статус и роль гербовой печати?</w:t>
      </w:r>
    </w:p>
    <w:p w:rsidR="00B4215A" w:rsidRDefault="00B4215A" w:rsidP="00B4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Федеральному</w:t>
      </w:r>
      <w:r w:rsidRPr="00B4215A">
        <w:rPr>
          <w:rFonts w:ascii="Times New Roman" w:hAnsi="Times New Roman" w:cs="Times New Roman"/>
          <w:sz w:val="28"/>
          <w:szCs w:val="28"/>
        </w:rPr>
        <w:t xml:space="preserve"> конституционно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4215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215A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4215A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B4215A">
        <w:rPr>
          <w:rFonts w:ascii="Times New Roman" w:hAnsi="Times New Roman" w:cs="Times New Roman"/>
          <w:sz w:val="28"/>
          <w:szCs w:val="28"/>
        </w:rPr>
        <w:t xml:space="preserve">2-ФКЗ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215A">
        <w:rPr>
          <w:rFonts w:ascii="Times New Roman" w:hAnsi="Times New Roman" w:cs="Times New Roman"/>
          <w:sz w:val="28"/>
          <w:szCs w:val="28"/>
        </w:rPr>
        <w:t>О Государственном гербе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». Его статья 4, в частности, устанавливает, что </w:t>
      </w:r>
      <w:r w:rsidRPr="00B4215A">
        <w:rPr>
          <w:rFonts w:ascii="Times New Roman" w:hAnsi="Times New Roman" w:cs="Times New Roman"/>
          <w:i/>
          <w:sz w:val="28"/>
          <w:szCs w:val="28"/>
        </w:rPr>
        <w:t>Государственный герб</w:t>
      </w:r>
      <w:r w:rsidRPr="00B4215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B4215A">
        <w:rPr>
          <w:rFonts w:ascii="Times New Roman" w:hAnsi="Times New Roman" w:cs="Times New Roman"/>
          <w:i/>
          <w:sz w:val="28"/>
          <w:szCs w:val="28"/>
        </w:rPr>
        <w:t>помещается на печатях</w:t>
      </w:r>
      <w:r w:rsidRPr="00B4215A">
        <w:rPr>
          <w:rFonts w:ascii="Times New Roman" w:hAnsi="Times New Roman" w:cs="Times New Roman"/>
          <w:sz w:val="28"/>
          <w:szCs w:val="28"/>
        </w:rPr>
        <w:t xml:space="preserve"> федеральных органов государственной власти, иных </w:t>
      </w:r>
      <w:r w:rsidRPr="00B4215A">
        <w:rPr>
          <w:rFonts w:ascii="Times New Roman" w:hAnsi="Times New Roman" w:cs="Times New Roman"/>
          <w:i/>
          <w:sz w:val="28"/>
          <w:szCs w:val="28"/>
        </w:rPr>
        <w:t>государственных</w:t>
      </w:r>
      <w:r w:rsidRPr="00B4215A">
        <w:rPr>
          <w:rFonts w:ascii="Times New Roman" w:hAnsi="Times New Roman" w:cs="Times New Roman"/>
          <w:sz w:val="28"/>
          <w:szCs w:val="28"/>
        </w:rPr>
        <w:t xml:space="preserve"> органов, </w:t>
      </w:r>
      <w:r w:rsidRPr="00B4215A">
        <w:rPr>
          <w:rFonts w:ascii="Times New Roman" w:hAnsi="Times New Roman" w:cs="Times New Roman"/>
          <w:i/>
          <w:sz w:val="28"/>
          <w:szCs w:val="28"/>
        </w:rPr>
        <w:t>организаций и учреждений</w:t>
      </w:r>
      <w:r w:rsidRPr="00B4215A">
        <w:rPr>
          <w:rFonts w:ascii="Times New Roman" w:hAnsi="Times New Roman" w:cs="Times New Roman"/>
          <w:sz w:val="28"/>
          <w:szCs w:val="28"/>
        </w:rPr>
        <w:t xml:space="preserve">, </w:t>
      </w:r>
      <w:r w:rsidRPr="00B4215A">
        <w:rPr>
          <w:rFonts w:ascii="Times New Roman" w:hAnsi="Times New Roman" w:cs="Times New Roman"/>
          <w:i/>
          <w:sz w:val="28"/>
          <w:szCs w:val="28"/>
        </w:rPr>
        <w:t>на печатях</w:t>
      </w:r>
      <w:r w:rsidRPr="00B4215A">
        <w:rPr>
          <w:rFonts w:ascii="Times New Roman" w:hAnsi="Times New Roman" w:cs="Times New Roman"/>
          <w:sz w:val="28"/>
          <w:szCs w:val="28"/>
        </w:rPr>
        <w:t xml:space="preserve"> органов, </w:t>
      </w:r>
      <w:r w:rsidRPr="00B4215A">
        <w:rPr>
          <w:rFonts w:ascii="Times New Roman" w:hAnsi="Times New Roman" w:cs="Times New Roman"/>
          <w:i/>
          <w:sz w:val="28"/>
          <w:szCs w:val="28"/>
        </w:rPr>
        <w:t>организаций и учреждений</w:t>
      </w:r>
      <w:r w:rsidRPr="00B4215A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</w:t>
      </w:r>
      <w:r w:rsidRPr="00B4215A">
        <w:rPr>
          <w:rFonts w:ascii="Times New Roman" w:hAnsi="Times New Roman" w:cs="Times New Roman"/>
          <w:i/>
          <w:sz w:val="28"/>
          <w:szCs w:val="28"/>
        </w:rPr>
        <w:t>наделенных отдельными государственно-властными полномочиями</w:t>
      </w:r>
      <w:r w:rsidRPr="00B4215A">
        <w:rPr>
          <w:rFonts w:ascii="Times New Roman" w:hAnsi="Times New Roman" w:cs="Times New Roman"/>
          <w:sz w:val="28"/>
          <w:szCs w:val="28"/>
        </w:rPr>
        <w:t>, а также органов, осуществляющих государственную регистрацию актов гражданского состояния.</w:t>
      </w:r>
    </w:p>
    <w:p w:rsidR="0054221B" w:rsidRDefault="0054221B" w:rsidP="0054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1B">
        <w:rPr>
          <w:rFonts w:ascii="Times New Roman" w:hAnsi="Times New Roman" w:cs="Times New Roman"/>
          <w:sz w:val="28"/>
          <w:szCs w:val="28"/>
        </w:rPr>
        <w:t xml:space="preserve">Обзор судебной практики Верховного Суда Российской Федерации за третий квартал 2012 года (утв. Президиумом Верховного Суда РФ 26.12.2012) указывает, что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221B">
        <w:rPr>
          <w:rFonts w:ascii="Times New Roman" w:hAnsi="Times New Roman" w:cs="Times New Roman"/>
          <w:sz w:val="28"/>
          <w:szCs w:val="28"/>
        </w:rPr>
        <w:t xml:space="preserve">з анализа приведенных выше положений Федерального конституционного закона следует, что размещение </w:t>
      </w:r>
      <w:r w:rsidRPr="0054221B">
        <w:rPr>
          <w:rFonts w:ascii="Times New Roman" w:hAnsi="Times New Roman" w:cs="Times New Roman"/>
          <w:sz w:val="28"/>
          <w:szCs w:val="28"/>
        </w:rPr>
        <w:lastRenderedPageBreak/>
        <w:t>Государственного герба Российской Федерации на документах (печатях), не указанных в законе, не допускается.</w:t>
      </w:r>
    </w:p>
    <w:p w:rsidR="004A6E7D" w:rsidRDefault="004A6E7D" w:rsidP="00B4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муниципальная образовательная организация (</w:t>
      </w:r>
      <w:r w:rsidR="00797A82">
        <w:rPr>
          <w:rFonts w:ascii="Times New Roman" w:hAnsi="Times New Roman" w:cs="Times New Roman"/>
          <w:sz w:val="28"/>
          <w:szCs w:val="28"/>
        </w:rPr>
        <w:t xml:space="preserve">учредителем которой является </w:t>
      </w:r>
      <w:r w:rsidRPr="004A6E7D">
        <w:rPr>
          <w:rFonts w:ascii="Times New Roman" w:hAnsi="Times New Roman" w:cs="Times New Roman"/>
          <w:sz w:val="28"/>
          <w:szCs w:val="28"/>
        </w:rPr>
        <w:t>муниципальны</w:t>
      </w:r>
      <w:r w:rsidR="00797A82">
        <w:rPr>
          <w:rFonts w:ascii="Times New Roman" w:hAnsi="Times New Roman" w:cs="Times New Roman"/>
          <w:sz w:val="28"/>
          <w:szCs w:val="28"/>
        </w:rPr>
        <w:t>й район</w:t>
      </w:r>
      <w:r w:rsidRPr="004A6E7D">
        <w:rPr>
          <w:rFonts w:ascii="Times New Roman" w:hAnsi="Times New Roman" w:cs="Times New Roman"/>
          <w:sz w:val="28"/>
          <w:szCs w:val="28"/>
        </w:rPr>
        <w:t>, городск</w:t>
      </w:r>
      <w:r w:rsidR="00797A82">
        <w:rPr>
          <w:rFonts w:ascii="Times New Roman" w:hAnsi="Times New Roman" w:cs="Times New Roman"/>
          <w:sz w:val="28"/>
          <w:szCs w:val="28"/>
        </w:rPr>
        <w:t>ой</w:t>
      </w:r>
      <w:r w:rsidRPr="004A6E7D">
        <w:rPr>
          <w:rFonts w:ascii="Times New Roman" w:hAnsi="Times New Roman" w:cs="Times New Roman"/>
          <w:sz w:val="28"/>
          <w:szCs w:val="28"/>
        </w:rPr>
        <w:t xml:space="preserve"> округ)</w:t>
      </w:r>
      <w:r w:rsidR="00797A82">
        <w:rPr>
          <w:rFonts w:ascii="Times New Roman" w:hAnsi="Times New Roman" w:cs="Times New Roman"/>
          <w:sz w:val="28"/>
          <w:szCs w:val="28"/>
        </w:rPr>
        <w:t xml:space="preserve"> просто не может на законном основании обладать гербовой печатью. Единственное исключение: если печать была получена </w:t>
      </w:r>
      <w:r w:rsidR="0054221B">
        <w:rPr>
          <w:rFonts w:ascii="Times New Roman" w:hAnsi="Times New Roman" w:cs="Times New Roman"/>
          <w:sz w:val="28"/>
          <w:szCs w:val="28"/>
        </w:rPr>
        <w:t xml:space="preserve">до 01.09.2013 </w:t>
      </w:r>
      <w:r w:rsidR="00797A8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97A82" w:rsidRPr="00797A82">
        <w:rPr>
          <w:rFonts w:ascii="Times New Roman" w:hAnsi="Times New Roman" w:cs="Times New Roman"/>
          <w:sz w:val="28"/>
          <w:szCs w:val="28"/>
        </w:rPr>
        <w:t>Закона РФ от 10.07.1992 № 3266-1 «Об образовании»</w:t>
      </w:r>
      <w:r w:rsidR="0054221B">
        <w:rPr>
          <w:rFonts w:ascii="Times New Roman" w:hAnsi="Times New Roman" w:cs="Times New Roman"/>
          <w:sz w:val="28"/>
          <w:szCs w:val="28"/>
        </w:rPr>
        <w:t>, и образовательная организация с того момента не меняла наименование, не проходила реорганизацию и т.п.</w:t>
      </w:r>
    </w:p>
    <w:p w:rsidR="0054221B" w:rsidRDefault="0054221B" w:rsidP="00B4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17.10 </w:t>
      </w:r>
      <w:r w:rsidRPr="0054221B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221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4221B">
        <w:rPr>
          <w:rFonts w:ascii="Times New Roman" w:hAnsi="Times New Roman" w:cs="Times New Roman"/>
          <w:sz w:val="28"/>
          <w:szCs w:val="28"/>
        </w:rPr>
        <w:t xml:space="preserve">от 30.12.2001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221B">
        <w:rPr>
          <w:rFonts w:ascii="Times New Roman" w:hAnsi="Times New Roman" w:cs="Times New Roman"/>
          <w:sz w:val="28"/>
          <w:szCs w:val="28"/>
        </w:rPr>
        <w:t xml:space="preserve"> 195-ФЗ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4221B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Pr="0054221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4221B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порядка официального использования Государственного герба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61437" w:rsidRPr="00D6143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семи тысяч рублей; на юридических лиц - от ста тысяч до ста пятидесяти тысяч рублей.</w:t>
      </w:r>
    </w:p>
    <w:p w:rsidR="0054221B" w:rsidRDefault="0054221B" w:rsidP="00B4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любое использование гербовой печати муниципальной образовательной организацией (кроме упомянутого исключения) является нарушением</w:t>
      </w:r>
      <w:r w:rsidR="00D61437">
        <w:rPr>
          <w:rFonts w:ascii="Times New Roman" w:hAnsi="Times New Roman" w:cs="Times New Roman"/>
          <w:sz w:val="28"/>
          <w:szCs w:val="28"/>
        </w:rPr>
        <w:t>, за которое предусмотрено административное наказание.</w:t>
      </w:r>
    </w:p>
    <w:p w:rsidR="00D61437" w:rsidRDefault="00D61437" w:rsidP="00B4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37" w:rsidRPr="00D61437" w:rsidRDefault="00D61437" w:rsidP="00D61437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437">
        <w:rPr>
          <w:rFonts w:ascii="Times New Roman" w:hAnsi="Times New Roman" w:cs="Times New Roman"/>
          <w:i/>
          <w:sz w:val="28"/>
          <w:szCs w:val="28"/>
        </w:rPr>
        <w:t>Ответ подготовлен отделами аккредитации и контроля качества образования; лицензирования, надзора и подтверждения документов</w:t>
      </w:r>
    </w:p>
    <w:sectPr w:rsidR="00D61437" w:rsidRPr="00D61437" w:rsidSect="008F458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04" w:rsidRDefault="00CF4B04">
      <w:pPr>
        <w:spacing w:after="0" w:line="240" w:lineRule="auto"/>
      </w:pPr>
      <w:r>
        <w:separator/>
      </w:r>
    </w:p>
  </w:endnote>
  <w:endnote w:type="continuationSeparator" w:id="0">
    <w:p w:rsidR="00CF4B04" w:rsidRDefault="00CF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04" w:rsidRDefault="00CF4B04">
      <w:pPr>
        <w:spacing w:after="0" w:line="240" w:lineRule="auto"/>
      </w:pPr>
      <w:r>
        <w:separator/>
      </w:r>
    </w:p>
  </w:footnote>
  <w:footnote w:type="continuationSeparator" w:id="0">
    <w:p w:rsidR="00CF4B04" w:rsidRDefault="00CF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386312"/>
      <w:docPartObj>
        <w:docPartGallery w:val="Page Numbers (Top of Page)"/>
        <w:docPartUnique/>
      </w:docPartObj>
    </w:sdtPr>
    <w:sdtEndPr/>
    <w:sdtContent>
      <w:p w:rsidR="00D53C18" w:rsidRDefault="00D53C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190">
          <w:rPr>
            <w:noProof/>
          </w:rPr>
          <w:t>2</w:t>
        </w:r>
        <w:r>
          <w:fldChar w:fldCharType="end"/>
        </w:r>
      </w:p>
    </w:sdtContent>
  </w:sdt>
  <w:p w:rsidR="00D53C18" w:rsidRDefault="00D53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C6"/>
    <w:rsid w:val="000565C6"/>
    <w:rsid w:val="000C54B2"/>
    <w:rsid w:val="002C42DD"/>
    <w:rsid w:val="003A56D6"/>
    <w:rsid w:val="004A6E7D"/>
    <w:rsid w:val="0054221B"/>
    <w:rsid w:val="005D5F11"/>
    <w:rsid w:val="0062300E"/>
    <w:rsid w:val="00797A82"/>
    <w:rsid w:val="008B76C7"/>
    <w:rsid w:val="008F4588"/>
    <w:rsid w:val="00B4215A"/>
    <w:rsid w:val="00CF4B04"/>
    <w:rsid w:val="00D53C18"/>
    <w:rsid w:val="00D61437"/>
    <w:rsid w:val="00F7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5C6"/>
  </w:style>
  <w:style w:type="paragraph" w:styleId="a5">
    <w:name w:val="Balloon Text"/>
    <w:basedOn w:val="a"/>
    <w:link w:val="a6"/>
    <w:uiPriority w:val="99"/>
    <w:semiHidden/>
    <w:unhideWhenUsed/>
    <w:rsid w:val="00D5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5C6"/>
  </w:style>
  <w:style w:type="paragraph" w:styleId="a5">
    <w:name w:val="Balloon Text"/>
    <w:basedOn w:val="a"/>
    <w:link w:val="a6"/>
    <w:uiPriority w:val="99"/>
    <w:semiHidden/>
    <w:unhideWhenUsed/>
    <w:rsid w:val="00D5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trlastation</cp:lastModifiedBy>
  <cp:revision>5</cp:revision>
  <cp:lastPrinted>2022-06-30T07:39:00Z</cp:lastPrinted>
  <dcterms:created xsi:type="dcterms:W3CDTF">2022-04-01T06:37:00Z</dcterms:created>
  <dcterms:modified xsi:type="dcterms:W3CDTF">2022-06-30T09:24:00Z</dcterms:modified>
</cp:coreProperties>
</file>