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60" w:rsidRPr="00DD6A15" w:rsidRDefault="007A3460" w:rsidP="007A3460">
      <w:pPr>
        <w:autoSpaceDE w:val="0"/>
        <w:autoSpaceDN w:val="0"/>
        <w:adjustRightInd w:val="0"/>
        <w:spacing w:line="360" w:lineRule="auto"/>
        <w:ind w:firstLine="540"/>
        <w:jc w:val="center"/>
        <w:rPr>
          <w:sz w:val="28"/>
          <w:szCs w:val="28"/>
        </w:rPr>
      </w:pPr>
      <w:r w:rsidRPr="00DD6A15">
        <w:rPr>
          <w:sz w:val="28"/>
          <w:szCs w:val="28"/>
        </w:rPr>
        <w:t xml:space="preserve">   </w:t>
      </w:r>
    </w:p>
    <w:p w:rsidR="007A3460" w:rsidRPr="00DD6A15" w:rsidRDefault="007A3460" w:rsidP="007A3460">
      <w:pPr>
        <w:autoSpaceDE w:val="0"/>
        <w:autoSpaceDN w:val="0"/>
        <w:adjustRightInd w:val="0"/>
        <w:spacing w:line="360" w:lineRule="auto"/>
        <w:ind w:firstLine="540"/>
        <w:jc w:val="center"/>
        <w:rPr>
          <w:sz w:val="28"/>
          <w:szCs w:val="28"/>
        </w:rPr>
      </w:pPr>
    </w:p>
    <w:p w:rsidR="007A3460" w:rsidRPr="00DD6A15" w:rsidRDefault="007A3460" w:rsidP="007A3460">
      <w:pPr>
        <w:autoSpaceDE w:val="0"/>
        <w:autoSpaceDN w:val="0"/>
        <w:adjustRightInd w:val="0"/>
        <w:spacing w:line="360" w:lineRule="auto"/>
        <w:ind w:firstLine="540"/>
        <w:jc w:val="center"/>
        <w:rPr>
          <w:sz w:val="28"/>
          <w:szCs w:val="28"/>
        </w:rPr>
      </w:pPr>
    </w:p>
    <w:p w:rsidR="007A3460" w:rsidRPr="00DD6A15" w:rsidRDefault="007A3460" w:rsidP="007A3460">
      <w:pPr>
        <w:autoSpaceDE w:val="0"/>
        <w:autoSpaceDN w:val="0"/>
        <w:adjustRightInd w:val="0"/>
        <w:spacing w:line="360" w:lineRule="auto"/>
        <w:ind w:firstLine="540"/>
        <w:jc w:val="center"/>
        <w:rPr>
          <w:sz w:val="28"/>
          <w:szCs w:val="28"/>
        </w:rPr>
      </w:pPr>
    </w:p>
    <w:p w:rsidR="007A3460" w:rsidRPr="00DD6A15" w:rsidRDefault="007A3460" w:rsidP="007A3460">
      <w:pPr>
        <w:autoSpaceDE w:val="0"/>
        <w:autoSpaceDN w:val="0"/>
        <w:adjustRightInd w:val="0"/>
        <w:spacing w:line="360" w:lineRule="auto"/>
        <w:ind w:firstLine="540"/>
        <w:jc w:val="center"/>
        <w:rPr>
          <w:sz w:val="28"/>
          <w:szCs w:val="28"/>
        </w:rPr>
      </w:pPr>
    </w:p>
    <w:p w:rsidR="007A3460" w:rsidRPr="00DD6A15" w:rsidRDefault="007A3460" w:rsidP="007A3460">
      <w:pPr>
        <w:autoSpaceDE w:val="0"/>
        <w:autoSpaceDN w:val="0"/>
        <w:adjustRightInd w:val="0"/>
        <w:spacing w:line="360" w:lineRule="auto"/>
        <w:ind w:firstLine="540"/>
        <w:jc w:val="center"/>
        <w:rPr>
          <w:sz w:val="28"/>
          <w:szCs w:val="28"/>
        </w:rPr>
      </w:pPr>
    </w:p>
    <w:p w:rsidR="007A3460" w:rsidRPr="00DD6A15" w:rsidRDefault="007A3460" w:rsidP="007A3460">
      <w:pPr>
        <w:autoSpaceDE w:val="0"/>
        <w:autoSpaceDN w:val="0"/>
        <w:adjustRightInd w:val="0"/>
        <w:spacing w:line="360" w:lineRule="auto"/>
        <w:jc w:val="center"/>
        <w:rPr>
          <w:b/>
          <w:sz w:val="32"/>
          <w:szCs w:val="32"/>
        </w:rPr>
      </w:pPr>
      <w:r w:rsidRPr="00DD6A15">
        <w:rPr>
          <w:b/>
          <w:sz w:val="32"/>
          <w:szCs w:val="32"/>
        </w:rPr>
        <w:t>РАЗЪЯСНЕНИЯ</w:t>
      </w:r>
    </w:p>
    <w:p w:rsidR="007A3460" w:rsidRPr="00DD6A15" w:rsidRDefault="007A3460" w:rsidP="007A3460">
      <w:pPr>
        <w:autoSpaceDE w:val="0"/>
        <w:autoSpaceDN w:val="0"/>
        <w:adjustRightInd w:val="0"/>
        <w:spacing w:line="360" w:lineRule="auto"/>
        <w:jc w:val="center"/>
        <w:rPr>
          <w:b/>
          <w:sz w:val="32"/>
          <w:szCs w:val="32"/>
        </w:rPr>
      </w:pPr>
      <w:r w:rsidRPr="00DD6A15">
        <w:rPr>
          <w:b/>
          <w:sz w:val="32"/>
          <w:szCs w:val="32"/>
        </w:rPr>
        <w:t xml:space="preserve">ПО ВОПРОСАМ ПРОЕКТИРОВАНИЯ УЧЕБНЫХ ПЛАНОВ ПРИ РЕАЛИЗАЦИИ АДАПТИРОВАННЫХ ОСНОВНЫХ ОБЩЕОБРАЗОВАТЕЛЬНЫХ ПРОГРАММ НАЧАЛЬНОГО ОБЩЕГО ОБРАЗОВАНИЯ ДЛЯ СЛЕПЫХ ОБУЧАЮЩИХСЯ </w:t>
      </w:r>
    </w:p>
    <w:p w:rsidR="007A3460" w:rsidRPr="00DD6A15" w:rsidRDefault="007A3460" w:rsidP="007A3460">
      <w:pPr>
        <w:autoSpaceDE w:val="0"/>
        <w:autoSpaceDN w:val="0"/>
        <w:adjustRightInd w:val="0"/>
        <w:spacing w:line="360" w:lineRule="auto"/>
        <w:jc w:val="center"/>
        <w:rPr>
          <w:b/>
          <w:sz w:val="32"/>
          <w:szCs w:val="32"/>
        </w:rPr>
      </w:pPr>
      <w:r w:rsidRPr="00DD6A15">
        <w:rPr>
          <w:b/>
          <w:sz w:val="32"/>
          <w:szCs w:val="32"/>
        </w:rPr>
        <w:t xml:space="preserve"> (ВАРИАНТ 3.2)</w:t>
      </w:r>
    </w:p>
    <w:p w:rsidR="007A3460" w:rsidRPr="00DD6A15" w:rsidRDefault="007A3460" w:rsidP="007A3460">
      <w:pPr>
        <w:autoSpaceDE w:val="0"/>
        <w:autoSpaceDN w:val="0"/>
        <w:adjustRightInd w:val="0"/>
        <w:spacing w:line="360" w:lineRule="auto"/>
        <w:jc w:val="center"/>
        <w:rPr>
          <w:sz w:val="28"/>
          <w:szCs w:val="28"/>
        </w:rPr>
      </w:pPr>
      <w:r w:rsidRPr="00DD6A15">
        <w:rPr>
          <w:sz w:val="28"/>
          <w:szCs w:val="28"/>
        </w:rPr>
        <w:t>(новая редакция)</w:t>
      </w:r>
    </w:p>
    <w:p w:rsidR="007A3460" w:rsidRPr="00DD6A15" w:rsidRDefault="007A3460" w:rsidP="007A3460">
      <w:pPr>
        <w:autoSpaceDE w:val="0"/>
        <w:autoSpaceDN w:val="0"/>
        <w:adjustRightInd w:val="0"/>
        <w:spacing w:line="360" w:lineRule="auto"/>
        <w:ind w:firstLine="540"/>
        <w:jc w:val="center"/>
        <w:rPr>
          <w:sz w:val="28"/>
          <w:szCs w:val="28"/>
        </w:rPr>
      </w:pPr>
    </w:p>
    <w:p w:rsidR="007A3460" w:rsidRPr="00DD6A15" w:rsidRDefault="007A3460" w:rsidP="007A3460">
      <w:pPr>
        <w:autoSpaceDE w:val="0"/>
        <w:autoSpaceDN w:val="0"/>
        <w:adjustRightInd w:val="0"/>
        <w:spacing w:line="288" w:lineRule="auto"/>
        <w:jc w:val="center"/>
        <w:rPr>
          <w:sz w:val="28"/>
          <w:szCs w:val="28"/>
        </w:rPr>
      </w:pPr>
      <w:r w:rsidRPr="00DD6A15">
        <w:rPr>
          <w:sz w:val="28"/>
          <w:szCs w:val="28"/>
        </w:rPr>
        <w:t xml:space="preserve">ИНФОРМАЦИОННО-МЕТОДИЧЕСКИЕ МАТЕРИАЛЫ ДЛЯ ЭКСПЕРТОВ, ПРИВЛЕКАЕМЫХ К МЕРОПРИЯТИЯМ ПО КОНТРОЛЮ </w:t>
      </w:r>
    </w:p>
    <w:p w:rsidR="007A3460" w:rsidRPr="00DD6A15" w:rsidRDefault="007A3460" w:rsidP="007A3460">
      <w:pPr>
        <w:autoSpaceDE w:val="0"/>
        <w:autoSpaceDN w:val="0"/>
        <w:adjustRightInd w:val="0"/>
        <w:spacing w:line="288" w:lineRule="auto"/>
        <w:jc w:val="center"/>
        <w:rPr>
          <w:sz w:val="28"/>
          <w:szCs w:val="28"/>
        </w:rPr>
      </w:pPr>
      <w:r w:rsidRPr="00DD6A15">
        <w:rPr>
          <w:sz w:val="28"/>
          <w:szCs w:val="28"/>
        </w:rPr>
        <w:t xml:space="preserve">ПРИ ОСУЩЕСТВЛЕНИИ ФЕДЕРАЛЬНОГО ГОСУДАРСТВЕННОГО КОНТРОЛЯ КАЧЕСТВА ОБРАЗОВАНИЯ </w:t>
      </w:r>
    </w:p>
    <w:p w:rsidR="007A3460" w:rsidRPr="00DD6A15" w:rsidRDefault="007A3460" w:rsidP="007A3460">
      <w:pPr>
        <w:autoSpaceDE w:val="0"/>
        <w:autoSpaceDN w:val="0"/>
        <w:adjustRightInd w:val="0"/>
        <w:spacing w:line="288" w:lineRule="auto"/>
        <w:jc w:val="center"/>
        <w:rPr>
          <w:sz w:val="28"/>
          <w:szCs w:val="28"/>
        </w:rPr>
      </w:pPr>
      <w:r w:rsidRPr="00DD6A15">
        <w:rPr>
          <w:sz w:val="28"/>
          <w:szCs w:val="28"/>
        </w:rPr>
        <w:t>И К ПРОВЕДЕНИЮ АККРЕДИТАЦИОННОЙ ЭКСПЕРТИЗЫ</w:t>
      </w:r>
    </w:p>
    <w:p w:rsidR="007A3460" w:rsidRPr="00DD6A15" w:rsidRDefault="007A3460" w:rsidP="007A3460">
      <w:pPr>
        <w:autoSpaceDE w:val="0"/>
        <w:autoSpaceDN w:val="0"/>
        <w:adjustRightInd w:val="0"/>
        <w:spacing w:line="288" w:lineRule="auto"/>
        <w:jc w:val="center"/>
        <w:rPr>
          <w:sz w:val="28"/>
          <w:szCs w:val="28"/>
        </w:rPr>
      </w:pPr>
    </w:p>
    <w:p w:rsidR="007A3460" w:rsidRPr="00DD6A15" w:rsidRDefault="007A3460" w:rsidP="007A3460">
      <w:pPr>
        <w:autoSpaceDE w:val="0"/>
        <w:autoSpaceDN w:val="0"/>
        <w:adjustRightInd w:val="0"/>
        <w:spacing w:line="288" w:lineRule="auto"/>
        <w:jc w:val="center"/>
        <w:rPr>
          <w:sz w:val="28"/>
          <w:szCs w:val="28"/>
        </w:rPr>
      </w:pPr>
    </w:p>
    <w:p w:rsidR="007A3460" w:rsidRPr="00DD6A15" w:rsidRDefault="007A3460" w:rsidP="007A3460">
      <w:pPr>
        <w:autoSpaceDE w:val="0"/>
        <w:autoSpaceDN w:val="0"/>
        <w:adjustRightInd w:val="0"/>
        <w:spacing w:line="288" w:lineRule="auto"/>
        <w:jc w:val="center"/>
        <w:rPr>
          <w:sz w:val="28"/>
          <w:szCs w:val="28"/>
        </w:rPr>
      </w:pPr>
    </w:p>
    <w:p w:rsidR="007A3460" w:rsidRPr="00DD6A15" w:rsidRDefault="007A3460" w:rsidP="007A3460">
      <w:pPr>
        <w:autoSpaceDE w:val="0"/>
        <w:autoSpaceDN w:val="0"/>
        <w:adjustRightInd w:val="0"/>
        <w:spacing w:line="288" w:lineRule="auto"/>
        <w:jc w:val="center"/>
        <w:rPr>
          <w:sz w:val="28"/>
          <w:szCs w:val="28"/>
        </w:rPr>
      </w:pPr>
    </w:p>
    <w:p w:rsidR="007A3460" w:rsidRPr="00DD6A15" w:rsidRDefault="007A3460" w:rsidP="007A3460">
      <w:pPr>
        <w:autoSpaceDE w:val="0"/>
        <w:autoSpaceDN w:val="0"/>
        <w:adjustRightInd w:val="0"/>
        <w:spacing w:line="288" w:lineRule="auto"/>
        <w:jc w:val="center"/>
        <w:rPr>
          <w:sz w:val="28"/>
          <w:szCs w:val="28"/>
        </w:rPr>
      </w:pPr>
    </w:p>
    <w:p w:rsidR="007A3460" w:rsidRPr="00DD6A15" w:rsidRDefault="007A3460" w:rsidP="007A3460">
      <w:pPr>
        <w:autoSpaceDE w:val="0"/>
        <w:autoSpaceDN w:val="0"/>
        <w:adjustRightInd w:val="0"/>
        <w:spacing w:line="288" w:lineRule="auto"/>
        <w:jc w:val="center"/>
        <w:rPr>
          <w:sz w:val="28"/>
          <w:szCs w:val="28"/>
        </w:rPr>
      </w:pPr>
    </w:p>
    <w:p w:rsidR="007A3460" w:rsidRPr="00DD6A15" w:rsidRDefault="007A3460" w:rsidP="007A3460">
      <w:pPr>
        <w:autoSpaceDE w:val="0"/>
        <w:autoSpaceDN w:val="0"/>
        <w:adjustRightInd w:val="0"/>
        <w:spacing w:line="288" w:lineRule="auto"/>
        <w:jc w:val="center"/>
        <w:rPr>
          <w:sz w:val="28"/>
          <w:szCs w:val="28"/>
        </w:rPr>
      </w:pPr>
    </w:p>
    <w:p w:rsidR="007A3460" w:rsidRPr="00DD6A15" w:rsidRDefault="007A3460" w:rsidP="007A3460">
      <w:pPr>
        <w:autoSpaceDE w:val="0"/>
        <w:autoSpaceDN w:val="0"/>
        <w:adjustRightInd w:val="0"/>
        <w:spacing w:line="288" w:lineRule="auto"/>
        <w:jc w:val="center"/>
        <w:rPr>
          <w:sz w:val="28"/>
          <w:szCs w:val="28"/>
        </w:rPr>
      </w:pPr>
    </w:p>
    <w:p w:rsidR="007A3460" w:rsidRPr="00DD6A15" w:rsidRDefault="007A3460" w:rsidP="007A3460">
      <w:pPr>
        <w:autoSpaceDE w:val="0"/>
        <w:autoSpaceDN w:val="0"/>
        <w:adjustRightInd w:val="0"/>
        <w:spacing w:line="288" w:lineRule="auto"/>
        <w:jc w:val="center"/>
        <w:rPr>
          <w:sz w:val="28"/>
          <w:szCs w:val="28"/>
        </w:rPr>
      </w:pPr>
    </w:p>
    <w:p w:rsidR="007A3460" w:rsidRPr="00DD6A15" w:rsidRDefault="007A3460" w:rsidP="007A3460">
      <w:pPr>
        <w:autoSpaceDE w:val="0"/>
        <w:autoSpaceDN w:val="0"/>
        <w:adjustRightInd w:val="0"/>
        <w:spacing w:line="288" w:lineRule="auto"/>
        <w:jc w:val="center"/>
        <w:rPr>
          <w:sz w:val="28"/>
          <w:szCs w:val="28"/>
        </w:rPr>
      </w:pPr>
    </w:p>
    <w:p w:rsidR="007A3460" w:rsidRPr="00DD6A15" w:rsidRDefault="007A3460" w:rsidP="007A3460">
      <w:pPr>
        <w:autoSpaceDE w:val="0"/>
        <w:autoSpaceDN w:val="0"/>
        <w:adjustRightInd w:val="0"/>
        <w:spacing w:line="288" w:lineRule="auto"/>
        <w:jc w:val="center"/>
        <w:rPr>
          <w:sz w:val="28"/>
          <w:szCs w:val="28"/>
        </w:rPr>
      </w:pPr>
    </w:p>
    <w:p w:rsidR="007A3460" w:rsidRPr="00DD6A15" w:rsidRDefault="007A3460" w:rsidP="007A3460">
      <w:pPr>
        <w:autoSpaceDE w:val="0"/>
        <w:autoSpaceDN w:val="0"/>
        <w:adjustRightInd w:val="0"/>
        <w:spacing w:line="288" w:lineRule="auto"/>
        <w:jc w:val="center"/>
        <w:rPr>
          <w:sz w:val="28"/>
          <w:szCs w:val="28"/>
        </w:rPr>
      </w:pPr>
      <w:r w:rsidRPr="00DD6A15">
        <w:rPr>
          <w:sz w:val="28"/>
          <w:szCs w:val="28"/>
        </w:rPr>
        <w:t>ВОРОНЕЖ</w:t>
      </w:r>
    </w:p>
    <w:p w:rsidR="007A3460" w:rsidRPr="00DD6A15" w:rsidRDefault="007A3460" w:rsidP="007A3460">
      <w:pPr>
        <w:autoSpaceDE w:val="0"/>
        <w:autoSpaceDN w:val="0"/>
        <w:adjustRightInd w:val="0"/>
        <w:spacing w:line="288" w:lineRule="auto"/>
        <w:jc w:val="center"/>
        <w:rPr>
          <w:sz w:val="28"/>
          <w:szCs w:val="28"/>
        </w:rPr>
      </w:pPr>
      <w:r w:rsidRPr="00DD6A15">
        <w:rPr>
          <w:sz w:val="28"/>
          <w:szCs w:val="28"/>
        </w:rPr>
        <w:t>2017</w:t>
      </w:r>
    </w:p>
    <w:p w:rsidR="007A3460" w:rsidRPr="00DD6A15" w:rsidRDefault="007A3460" w:rsidP="007A3460">
      <w:pPr>
        <w:autoSpaceDE w:val="0"/>
        <w:autoSpaceDN w:val="0"/>
        <w:adjustRightInd w:val="0"/>
        <w:ind w:firstLine="709"/>
        <w:jc w:val="center"/>
        <w:rPr>
          <w:sz w:val="28"/>
          <w:szCs w:val="28"/>
        </w:rPr>
      </w:pPr>
      <w:r w:rsidRPr="00DD6A15">
        <w:rPr>
          <w:sz w:val="28"/>
          <w:szCs w:val="28"/>
        </w:rPr>
        <w:br w:type="page"/>
      </w:r>
    </w:p>
    <w:p w:rsidR="007A3460" w:rsidRPr="00DD6A15" w:rsidRDefault="007A3460" w:rsidP="007A3460">
      <w:pPr>
        <w:autoSpaceDE w:val="0"/>
        <w:autoSpaceDN w:val="0"/>
        <w:adjustRightInd w:val="0"/>
        <w:ind w:firstLine="709"/>
        <w:jc w:val="center"/>
        <w:rPr>
          <w:sz w:val="28"/>
          <w:szCs w:val="28"/>
        </w:rPr>
      </w:pPr>
      <w:r w:rsidRPr="00DD6A15">
        <w:rPr>
          <w:sz w:val="28"/>
          <w:szCs w:val="28"/>
        </w:rPr>
        <w:lastRenderedPageBreak/>
        <w:t>Уважаемые эксперты!</w:t>
      </w:r>
    </w:p>
    <w:p w:rsidR="007A3460" w:rsidRPr="00DD6A15" w:rsidRDefault="007A3460" w:rsidP="007A3460">
      <w:pPr>
        <w:autoSpaceDE w:val="0"/>
        <w:autoSpaceDN w:val="0"/>
        <w:adjustRightInd w:val="0"/>
        <w:ind w:firstLine="709"/>
        <w:jc w:val="both"/>
        <w:rPr>
          <w:sz w:val="28"/>
          <w:szCs w:val="28"/>
        </w:rPr>
      </w:pPr>
    </w:p>
    <w:p w:rsidR="007A3460" w:rsidRPr="00DD6A15" w:rsidRDefault="007A3460" w:rsidP="007A3460">
      <w:pPr>
        <w:autoSpaceDE w:val="0"/>
        <w:autoSpaceDN w:val="0"/>
        <w:adjustRightInd w:val="0"/>
        <w:ind w:firstLine="709"/>
        <w:jc w:val="both"/>
        <w:rPr>
          <w:sz w:val="28"/>
          <w:szCs w:val="28"/>
        </w:rPr>
      </w:pPr>
      <w:r w:rsidRPr="00DD6A15">
        <w:rPr>
          <w:sz w:val="28"/>
          <w:szCs w:val="28"/>
        </w:rPr>
        <w:t>Настоящие «Разъяснения по вопросам проектирования учебных планов при реализации адаптированных основных общеобразовательных программ начального общего образования для слепых обучающихся (вариант 3.2) (новая редакция)» разработаны в целях оказания методической помощи экспертам, привлекаемым к проверкам качества образования и к аккредитационной экспертизе, проводимым при осуществлении федерального государственного контроля качества образования и государственной аккредитации образовательной деятельности.</w:t>
      </w:r>
    </w:p>
    <w:p w:rsidR="007A3460" w:rsidRPr="00DD6A15" w:rsidRDefault="007A3460" w:rsidP="007A3460">
      <w:pPr>
        <w:autoSpaceDE w:val="0"/>
        <w:autoSpaceDN w:val="0"/>
        <w:adjustRightInd w:val="0"/>
        <w:ind w:firstLine="709"/>
        <w:jc w:val="both"/>
        <w:rPr>
          <w:sz w:val="28"/>
          <w:szCs w:val="28"/>
        </w:rPr>
      </w:pPr>
      <w:r w:rsidRPr="00DD6A15">
        <w:rPr>
          <w:sz w:val="28"/>
          <w:szCs w:val="28"/>
        </w:rPr>
        <w:t xml:space="preserve">В данных разъяснениях </w:t>
      </w:r>
      <w:r w:rsidR="00D6223A">
        <w:rPr>
          <w:sz w:val="28"/>
          <w:szCs w:val="28"/>
        </w:rPr>
        <w:t>уделено</w:t>
      </w:r>
      <w:r w:rsidRPr="00DD6A15">
        <w:rPr>
          <w:sz w:val="28"/>
          <w:szCs w:val="28"/>
        </w:rPr>
        <w:t xml:space="preserve"> внимание наиболее важным требованиям, предъявляемым федеральными государственными образовательными стандартами начального общего образования к учебным планам, разрабатываемым образовательными организациями при реализации адаптированных основных общеобразовательных программ, а также приводятся примеры </w:t>
      </w:r>
      <w:r w:rsidRPr="00DD6A15">
        <w:rPr>
          <w:bCs/>
          <w:sz w:val="28"/>
          <w:szCs w:val="28"/>
        </w:rPr>
        <w:t xml:space="preserve">применения принципов построения учебных планов в соответствии с указанными стандартами. </w:t>
      </w:r>
    </w:p>
    <w:p w:rsidR="007A3460" w:rsidRPr="00DD6A15" w:rsidRDefault="007A3460" w:rsidP="007A3460">
      <w:pPr>
        <w:pStyle w:val="ConsPlusNormal"/>
        <w:ind w:firstLine="709"/>
        <w:jc w:val="both"/>
      </w:pPr>
      <w:r w:rsidRPr="00DD6A15">
        <w:t xml:space="preserve">Разъяснения направлены на обеспечение единства требований при проведении контрольных мероприятий и государственной аккредитации образовательной деятельности. </w:t>
      </w:r>
    </w:p>
    <w:p w:rsidR="007A3460" w:rsidRPr="00DD6A15" w:rsidRDefault="007A3460" w:rsidP="007A3460">
      <w:pPr>
        <w:pStyle w:val="ConsPlusNormal"/>
        <w:ind w:firstLine="709"/>
        <w:jc w:val="both"/>
        <w:sectPr w:rsidR="007A3460" w:rsidRPr="00DD6A15" w:rsidSect="00092058">
          <w:pgSz w:w="11906" w:h="16838"/>
          <w:pgMar w:top="1134" w:right="851" w:bottom="1134" w:left="1701" w:header="709" w:footer="709" w:gutter="0"/>
          <w:cols w:space="708"/>
          <w:docGrid w:linePitch="360"/>
        </w:sectPr>
      </w:pPr>
    </w:p>
    <w:p w:rsidR="007A3460" w:rsidRPr="00DD6A15" w:rsidRDefault="007A3460" w:rsidP="007A3460">
      <w:pPr>
        <w:autoSpaceDE w:val="0"/>
        <w:autoSpaceDN w:val="0"/>
        <w:adjustRightInd w:val="0"/>
        <w:jc w:val="center"/>
        <w:rPr>
          <w:b/>
          <w:sz w:val="28"/>
          <w:szCs w:val="28"/>
        </w:rPr>
      </w:pPr>
      <w:r w:rsidRPr="00DD6A15">
        <w:rPr>
          <w:b/>
          <w:sz w:val="28"/>
          <w:szCs w:val="28"/>
        </w:rPr>
        <w:lastRenderedPageBreak/>
        <w:t>Разъяснения</w:t>
      </w:r>
    </w:p>
    <w:p w:rsidR="007A3460" w:rsidRPr="00DD6A15" w:rsidRDefault="007A3460" w:rsidP="007A3460">
      <w:pPr>
        <w:autoSpaceDE w:val="0"/>
        <w:autoSpaceDN w:val="0"/>
        <w:adjustRightInd w:val="0"/>
        <w:jc w:val="center"/>
        <w:rPr>
          <w:sz w:val="28"/>
          <w:szCs w:val="28"/>
        </w:rPr>
      </w:pPr>
      <w:r w:rsidRPr="00DD6A15">
        <w:rPr>
          <w:sz w:val="28"/>
          <w:szCs w:val="28"/>
        </w:rPr>
        <w:t xml:space="preserve">по вопросам проектирования учебных планов </w:t>
      </w:r>
    </w:p>
    <w:p w:rsidR="007A3460" w:rsidRPr="00DD6A15" w:rsidRDefault="007A3460" w:rsidP="007A3460">
      <w:pPr>
        <w:autoSpaceDE w:val="0"/>
        <w:autoSpaceDN w:val="0"/>
        <w:adjustRightInd w:val="0"/>
        <w:jc w:val="center"/>
        <w:rPr>
          <w:sz w:val="28"/>
          <w:szCs w:val="28"/>
        </w:rPr>
      </w:pPr>
      <w:r w:rsidRPr="00DD6A15">
        <w:rPr>
          <w:sz w:val="28"/>
          <w:szCs w:val="28"/>
        </w:rPr>
        <w:t xml:space="preserve">при реализации адаптированных основных общеобразовательных программ начального общего образования для слепых обучающихся </w:t>
      </w:r>
    </w:p>
    <w:p w:rsidR="007A3460" w:rsidRPr="00DD6A15" w:rsidRDefault="007A3460" w:rsidP="007A3460">
      <w:pPr>
        <w:autoSpaceDE w:val="0"/>
        <w:autoSpaceDN w:val="0"/>
        <w:adjustRightInd w:val="0"/>
        <w:jc w:val="center"/>
        <w:rPr>
          <w:sz w:val="28"/>
          <w:szCs w:val="28"/>
        </w:rPr>
      </w:pPr>
      <w:r w:rsidRPr="00DD6A15">
        <w:rPr>
          <w:sz w:val="28"/>
          <w:szCs w:val="28"/>
        </w:rPr>
        <w:t>(вариант 3.2)</w:t>
      </w:r>
    </w:p>
    <w:p w:rsidR="007A3460" w:rsidRPr="00DD6A15" w:rsidRDefault="007A3460" w:rsidP="007A3460">
      <w:pPr>
        <w:autoSpaceDE w:val="0"/>
        <w:autoSpaceDN w:val="0"/>
        <w:adjustRightInd w:val="0"/>
        <w:jc w:val="center"/>
        <w:rPr>
          <w:sz w:val="28"/>
          <w:szCs w:val="28"/>
        </w:rPr>
      </w:pPr>
      <w:r w:rsidRPr="00DD6A15">
        <w:rPr>
          <w:sz w:val="28"/>
          <w:szCs w:val="28"/>
        </w:rPr>
        <w:t>(новая редакция)</w:t>
      </w:r>
    </w:p>
    <w:p w:rsidR="007A3460" w:rsidRPr="00DD6A15" w:rsidRDefault="007A3460" w:rsidP="007A3460">
      <w:pPr>
        <w:autoSpaceDE w:val="0"/>
        <w:autoSpaceDN w:val="0"/>
        <w:adjustRightInd w:val="0"/>
        <w:ind w:firstLine="709"/>
        <w:jc w:val="center"/>
        <w:rPr>
          <w:b/>
          <w:sz w:val="28"/>
          <w:szCs w:val="28"/>
        </w:rPr>
      </w:pPr>
    </w:p>
    <w:p w:rsidR="007A3460" w:rsidRPr="00DD6A15" w:rsidRDefault="007A3460" w:rsidP="007A3460">
      <w:pPr>
        <w:autoSpaceDE w:val="0"/>
        <w:autoSpaceDN w:val="0"/>
        <w:adjustRightInd w:val="0"/>
        <w:jc w:val="center"/>
        <w:rPr>
          <w:b/>
          <w:sz w:val="28"/>
          <w:szCs w:val="28"/>
        </w:rPr>
      </w:pPr>
      <w:r w:rsidRPr="00DD6A15">
        <w:rPr>
          <w:b/>
          <w:sz w:val="28"/>
          <w:szCs w:val="28"/>
          <w:lang w:val="en-US"/>
        </w:rPr>
        <w:t>I</w:t>
      </w:r>
      <w:r w:rsidRPr="00DD6A15">
        <w:rPr>
          <w:b/>
          <w:sz w:val="28"/>
          <w:szCs w:val="28"/>
        </w:rPr>
        <w:t>. Общие положения</w:t>
      </w:r>
    </w:p>
    <w:p w:rsidR="007A3460" w:rsidRPr="00DD6A15" w:rsidRDefault="007A3460" w:rsidP="007A3460">
      <w:pPr>
        <w:autoSpaceDE w:val="0"/>
        <w:autoSpaceDN w:val="0"/>
        <w:adjustRightInd w:val="0"/>
        <w:ind w:firstLine="709"/>
        <w:jc w:val="center"/>
        <w:rPr>
          <w:sz w:val="28"/>
          <w:szCs w:val="28"/>
        </w:rPr>
      </w:pPr>
    </w:p>
    <w:p w:rsidR="007A3460" w:rsidRPr="00DD6A15" w:rsidRDefault="007A3460" w:rsidP="007A3460">
      <w:pPr>
        <w:autoSpaceDE w:val="0"/>
        <w:autoSpaceDN w:val="0"/>
        <w:adjustRightInd w:val="0"/>
        <w:ind w:firstLine="709"/>
        <w:jc w:val="center"/>
        <w:rPr>
          <w:sz w:val="28"/>
          <w:szCs w:val="28"/>
        </w:rPr>
      </w:pPr>
    </w:p>
    <w:p w:rsidR="007A3460" w:rsidRPr="00DD6A15" w:rsidRDefault="007A3460" w:rsidP="007A3460">
      <w:pPr>
        <w:autoSpaceDE w:val="0"/>
        <w:autoSpaceDN w:val="0"/>
        <w:adjustRightInd w:val="0"/>
        <w:ind w:firstLine="709"/>
        <w:jc w:val="both"/>
        <w:rPr>
          <w:sz w:val="28"/>
          <w:szCs w:val="28"/>
        </w:rPr>
      </w:pPr>
      <w:r w:rsidRPr="00DD6A15">
        <w:rPr>
          <w:sz w:val="28"/>
          <w:szCs w:val="28"/>
        </w:rPr>
        <w:t xml:space="preserve">1.Настоящие Разъяснения по вопросам проектирования учебных планов при реализации адаптированных основных общеобразовательных программ начального общего образования для слепых обучающихся (вариант 3.2) (далее – Разъяснения) имеют целью оказание методической помощи экспертам, привлекаемым к аккредитационной экспертизе и к мероприятиям по контролю при осуществлении государственного контроля (надзора) в сфере образования. </w:t>
      </w:r>
    </w:p>
    <w:p w:rsidR="007A3460" w:rsidRPr="00DD6A15" w:rsidRDefault="007A3460" w:rsidP="007A3460">
      <w:pPr>
        <w:pStyle w:val="ConsPlusNormal"/>
        <w:ind w:firstLine="709"/>
        <w:jc w:val="both"/>
      </w:pPr>
      <w:r w:rsidRPr="00DD6A15">
        <w:t xml:space="preserve">2.Разъяснения подготовлены в соответствии с </w:t>
      </w:r>
    </w:p>
    <w:p w:rsidR="007A3460" w:rsidRPr="00DD6A15" w:rsidRDefault="007A3460" w:rsidP="007A3460">
      <w:pPr>
        <w:pStyle w:val="ConsPlusNormal"/>
        <w:ind w:firstLine="709"/>
        <w:jc w:val="both"/>
      </w:pPr>
      <w:r w:rsidRPr="00DD6A15">
        <w:t>Федеральным законом от 29.12.2012 № 273-ФЗ «Об образовании в Российской Федерации» (далее – Федеральный закон № 273-ФЗ);</w:t>
      </w:r>
    </w:p>
    <w:p w:rsidR="007A3460" w:rsidRPr="00DD6A15" w:rsidRDefault="007A3460" w:rsidP="007A3460">
      <w:pPr>
        <w:pStyle w:val="ConsPlusNormal"/>
        <w:ind w:firstLine="709"/>
        <w:jc w:val="both"/>
      </w:pPr>
      <w:r w:rsidRPr="00DD6A15">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НОО);</w:t>
      </w:r>
    </w:p>
    <w:p w:rsidR="007A3460" w:rsidRPr="00DD6A15" w:rsidRDefault="007A3460" w:rsidP="007A3460">
      <w:pPr>
        <w:pStyle w:val="ConsPlusNormal"/>
        <w:ind w:firstLine="709"/>
        <w:jc w:val="both"/>
      </w:pPr>
      <w:r w:rsidRPr="00DD6A15">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19.12.2014 № 1598 (далее – ФГОС НОО ОВЗ);</w:t>
      </w:r>
    </w:p>
    <w:p w:rsidR="007A3460" w:rsidRPr="00DD6A15" w:rsidRDefault="007A3460" w:rsidP="007A3460">
      <w:pPr>
        <w:pStyle w:val="ConsPlusNormal"/>
        <w:ind w:firstLine="709"/>
        <w:jc w:val="both"/>
      </w:pPr>
      <w:r w:rsidRPr="00DD6A15">
        <w:t>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Pr="00DD6A15">
        <w:rPr>
          <w:bCs/>
        </w:rPr>
        <w:t xml:space="preserve">Санитарно-эпидемиологические правила и нормативы СанПиН 2.4.2.3286-15), </w:t>
      </w:r>
      <w:r w:rsidRPr="00DD6A15">
        <w:t xml:space="preserve">утвержденными постановлением Главного государственного санитарного врача Российской Федерации от 10.07.2015 № 26 (далее – СанПиН); </w:t>
      </w:r>
    </w:p>
    <w:p w:rsidR="007A3460" w:rsidRPr="00DD6A15" w:rsidRDefault="007A3460" w:rsidP="007A3460">
      <w:pPr>
        <w:pStyle w:val="ConsPlusNormal"/>
        <w:ind w:firstLine="709"/>
        <w:jc w:val="both"/>
      </w:pPr>
      <w:r>
        <w:t>ф</w:t>
      </w:r>
      <w:r w:rsidRPr="00DD6A15">
        <w:t>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образования и науки Российской Федерации от 31.03.2014 № 253;</w:t>
      </w:r>
    </w:p>
    <w:p w:rsidR="007A3460" w:rsidRDefault="007A3460" w:rsidP="007A3460">
      <w:pPr>
        <w:pStyle w:val="ConsPlusNormal"/>
        <w:ind w:firstLine="709"/>
        <w:jc w:val="both"/>
      </w:pPr>
      <w:r w:rsidRPr="00DD6A15">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7A3460" w:rsidRPr="006F2C0B" w:rsidRDefault="007A3460" w:rsidP="007A3460">
      <w:pPr>
        <w:pStyle w:val="ConsPlusNormal"/>
        <w:ind w:firstLine="709"/>
        <w:jc w:val="both"/>
      </w:pPr>
      <w:r w:rsidRPr="006F2C0B">
        <w:lastRenderedPageBreak/>
        <w:t xml:space="preserve">Разъяснения подготовлены с учетом </w:t>
      </w:r>
      <w:r>
        <w:t>«</w:t>
      </w:r>
      <w:r w:rsidRPr="006F2C0B">
        <w:t>Примерн</w:t>
      </w:r>
      <w:r>
        <w:t xml:space="preserve">ой </w:t>
      </w:r>
      <w:r w:rsidRPr="006F2C0B">
        <w:t>адаптированн</w:t>
      </w:r>
      <w:r>
        <w:t>ой</w:t>
      </w:r>
      <w:r w:rsidRPr="006F2C0B">
        <w:t xml:space="preserve"> основн</w:t>
      </w:r>
      <w:r>
        <w:t>ой</w:t>
      </w:r>
      <w:r w:rsidRPr="006F2C0B">
        <w:t xml:space="preserve"> общеобразовательн</w:t>
      </w:r>
      <w:r>
        <w:t>ой</w:t>
      </w:r>
      <w:r w:rsidRPr="006F2C0B">
        <w:t xml:space="preserve"> программ</w:t>
      </w:r>
      <w:r>
        <w:t>ы</w:t>
      </w:r>
      <w:r w:rsidRPr="006F2C0B">
        <w:t xml:space="preserve"> начального общего образования слепых обучающихся</w:t>
      </w:r>
      <w:r>
        <w:t xml:space="preserve">», одобренной </w:t>
      </w:r>
      <w:r w:rsidRPr="006F2C0B">
        <w:t>решением федерального учебно- методического объединения по общему образованию (протокол от 22 декабря 2015 г. № 4/15)</w:t>
      </w:r>
      <w:r>
        <w:t>.</w:t>
      </w:r>
      <w:r w:rsidRPr="006F2C0B">
        <w:t xml:space="preserve">         </w:t>
      </w:r>
    </w:p>
    <w:p w:rsidR="007A3460" w:rsidRPr="006F2C0B" w:rsidRDefault="007A3460" w:rsidP="007A3460">
      <w:pPr>
        <w:rPr>
          <w:sz w:val="28"/>
          <w:szCs w:val="28"/>
        </w:rPr>
      </w:pPr>
    </w:p>
    <w:p w:rsidR="007A3460" w:rsidRPr="00DD6A15" w:rsidRDefault="007A3460" w:rsidP="007A3460">
      <w:pPr>
        <w:pStyle w:val="ConsPlusNormal"/>
        <w:ind w:firstLine="709"/>
        <w:jc w:val="center"/>
        <w:rPr>
          <w:b/>
        </w:rPr>
      </w:pPr>
      <w:r w:rsidRPr="00DD6A15">
        <w:rPr>
          <w:b/>
          <w:lang w:val="en-US"/>
        </w:rPr>
        <w:t>II</w:t>
      </w:r>
      <w:r w:rsidRPr="00DD6A15">
        <w:rPr>
          <w:b/>
        </w:rPr>
        <w:t>. Адаптированные образовательные программы</w:t>
      </w:r>
    </w:p>
    <w:p w:rsidR="007A3460" w:rsidRPr="00DD6A15" w:rsidRDefault="007A3460" w:rsidP="007A3460">
      <w:pPr>
        <w:pStyle w:val="ConsPlusNormal"/>
        <w:ind w:firstLine="709"/>
        <w:jc w:val="both"/>
      </w:pPr>
    </w:p>
    <w:p w:rsidR="007A3460" w:rsidRPr="00DD6A15" w:rsidRDefault="007A3460" w:rsidP="007A3460">
      <w:pPr>
        <w:pStyle w:val="ConsPlusNormal"/>
        <w:ind w:firstLine="709"/>
        <w:jc w:val="both"/>
      </w:pPr>
      <w:r w:rsidRPr="00DD6A15">
        <w:t>3.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(пункт 28 статьи 2 Федерального закона № 273-ФЗ).</w:t>
      </w:r>
    </w:p>
    <w:p w:rsidR="007A3460" w:rsidRPr="00DD6A15" w:rsidRDefault="007A3460" w:rsidP="007A3460">
      <w:pPr>
        <w:pStyle w:val="ConsPlusNormal"/>
        <w:ind w:firstLine="709"/>
        <w:jc w:val="both"/>
      </w:pPr>
      <w:r w:rsidRPr="00DD6A15">
        <w:t xml:space="preserve">4. Согласно частям 1, 2 статьи 79 Федерального закона № 273-ФЗ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 (далее – АООП). </w:t>
      </w:r>
    </w:p>
    <w:p w:rsidR="007A3460" w:rsidRPr="00DD6A15" w:rsidRDefault="007A3460" w:rsidP="007A3460">
      <w:pPr>
        <w:pStyle w:val="ConsPlusNormal"/>
        <w:ind w:firstLine="709"/>
        <w:jc w:val="both"/>
      </w:pPr>
      <w:r w:rsidRPr="00DD6A15">
        <w:t xml:space="preserve">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(далее – ИПР). </w:t>
      </w:r>
    </w:p>
    <w:p w:rsidR="007A3460" w:rsidRPr="00DD6A15" w:rsidRDefault="007A3460" w:rsidP="007A3460">
      <w:pPr>
        <w:pStyle w:val="ConsPlusNormal"/>
        <w:ind w:firstLine="709"/>
        <w:jc w:val="both"/>
      </w:pPr>
      <w:r w:rsidRPr="00DD6A15">
        <w:t>5. ФГОС НОО ОВЗ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7A3460" w:rsidRPr="00DD6A15" w:rsidRDefault="007A3460" w:rsidP="007A3460">
      <w:pPr>
        <w:pStyle w:val="ConsPlusNormal"/>
        <w:ind w:firstLine="709"/>
        <w:jc w:val="both"/>
      </w:pPr>
      <w:r w:rsidRPr="00DD6A15">
        <w:t>6. АООП НОО разрабатываются на основе ФГОС НОО ОВЗ с учетом особенностей психофизического развития обучающихся, индивидуальных возможностей и обеспечивают коррекцию нарушений развития и их социальную адаптацию (п. 1.1 ФГОС НОО ОВЗ).</w:t>
      </w:r>
    </w:p>
    <w:p w:rsidR="007A3460" w:rsidRPr="00DD6A15" w:rsidRDefault="007A3460" w:rsidP="007A3460">
      <w:pPr>
        <w:pStyle w:val="ConsPlusNormal"/>
        <w:ind w:firstLine="709"/>
        <w:jc w:val="both"/>
      </w:pPr>
      <w:r w:rsidRPr="00DD6A15">
        <w:t xml:space="preserve">7. </w:t>
      </w:r>
      <w:bookmarkStart w:id="0" w:name="Par36"/>
      <w:bookmarkEnd w:id="0"/>
      <w:r w:rsidRPr="00DD6A15">
        <w:t xml:space="preserve">Сроки освоения АООП НОО устанавливаются </w:t>
      </w:r>
      <w:r>
        <w:t xml:space="preserve">дифференцированно </w:t>
      </w:r>
      <w:r w:rsidRPr="00DD6A15">
        <w:t>от четырех до шести лет с учетом особых образовательных потребностей обучающихся с ОВЗ (п. 1.9 ФГОС НОО ОВЗ).</w:t>
      </w:r>
    </w:p>
    <w:p w:rsidR="007A3460" w:rsidRPr="00DD6A15" w:rsidRDefault="007A3460" w:rsidP="007A3460">
      <w:pPr>
        <w:pStyle w:val="ConsPlusNormal"/>
        <w:ind w:firstLine="709"/>
        <w:jc w:val="both"/>
      </w:pPr>
      <w:r w:rsidRPr="00DD6A15">
        <w:t xml:space="preserve">8. АООП НОО для обучающихся с ОВЗ, имеющих инвалидность, дополняется </w:t>
      </w:r>
      <w:hyperlink r:id="rId8" w:history="1">
        <w:r w:rsidRPr="00DD6A15">
          <w:t>индивидуальной программой реабилитации</w:t>
        </w:r>
      </w:hyperlink>
      <w:r w:rsidRPr="00DD6A15">
        <w:t xml:space="preserve"> инвалида</w:t>
      </w:r>
      <w:r>
        <w:rPr>
          <w:rStyle w:val="af"/>
        </w:rPr>
        <w:footnoteReference w:id="1"/>
      </w:r>
      <w:r w:rsidRPr="00DD6A15">
        <w:t xml:space="preserve"> в части создания специальных условий получения образования (п. 2.1 ФГОС НОО ОВЗ).</w:t>
      </w:r>
    </w:p>
    <w:p w:rsidR="007A3460" w:rsidRPr="00DD6A15" w:rsidRDefault="007A3460" w:rsidP="007A3460">
      <w:pPr>
        <w:pStyle w:val="ConsPlusNormal"/>
        <w:ind w:firstLine="709"/>
        <w:jc w:val="both"/>
      </w:pPr>
      <w:r w:rsidRPr="00DD6A15">
        <w:lastRenderedPageBreak/>
        <w:t>9. АООП НОО для обучающихся с ОВЗ самостоятельно разрабатывается и утверждается организацией в соответствии с ФГОС НОО ОВЗ и с учетом примерной АООП НОО (п. 2.2 ФГОС НОО ОВЗ).</w:t>
      </w:r>
    </w:p>
    <w:p w:rsidR="007A3460" w:rsidRPr="00DD6A15" w:rsidRDefault="007A3460" w:rsidP="007A3460">
      <w:pPr>
        <w:pStyle w:val="ConsPlusNormal"/>
        <w:ind w:firstLine="709"/>
        <w:jc w:val="both"/>
      </w:pPr>
      <w:r w:rsidRPr="00DD6A15">
        <w:t>10. ФГОС НОО ОВЗ устанавливает дифференцированные требования к вариантам АООП НОО, которые могут реализовываться организацией в зависимости от специфики ее образовательной деятельности (п. 2.3 ФГОС НОО ОВЗ).</w:t>
      </w:r>
    </w:p>
    <w:p w:rsidR="007A3460" w:rsidRPr="00DD6A15" w:rsidRDefault="007A3460" w:rsidP="007A3460">
      <w:pPr>
        <w:pStyle w:val="ConsPlusNormal"/>
        <w:ind w:firstLine="709"/>
        <w:jc w:val="both"/>
      </w:pPr>
      <w:r w:rsidRPr="00DD6A15">
        <w:t xml:space="preserve">11.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а в случае наличия у обучающегося инвалидности - с учетом ИПР и мнения родителей </w:t>
      </w:r>
      <w:hyperlink r:id="rId9" w:history="1">
        <w:r w:rsidRPr="00DD6A15">
          <w:t>(законных представителей)</w:t>
        </w:r>
      </w:hyperlink>
      <w:r w:rsidRPr="00DD6A15">
        <w:t>.</w:t>
      </w:r>
    </w:p>
    <w:p w:rsidR="007A3460" w:rsidRPr="00DD6A15" w:rsidRDefault="007A3460" w:rsidP="007A3460">
      <w:pPr>
        <w:pStyle w:val="ConsPlusNormal"/>
        <w:ind w:firstLine="709"/>
        <w:jc w:val="both"/>
      </w:pPr>
      <w:r w:rsidRPr="00DD6A15">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 (п. 2.13 ФГОС НОО ОВЗ).</w:t>
      </w:r>
    </w:p>
    <w:p w:rsidR="007A3460" w:rsidRPr="00DD6A15" w:rsidRDefault="007A3460" w:rsidP="007A3460">
      <w:pPr>
        <w:pStyle w:val="ConsPlusNormal"/>
        <w:ind w:firstLine="709"/>
        <w:jc w:val="both"/>
      </w:pPr>
    </w:p>
    <w:p w:rsidR="007A3460" w:rsidRPr="00DD6A15" w:rsidRDefault="007A3460" w:rsidP="007A3460">
      <w:pPr>
        <w:pStyle w:val="ConsPlusNormal"/>
        <w:ind w:firstLine="709"/>
        <w:jc w:val="center"/>
        <w:rPr>
          <w:b/>
        </w:rPr>
      </w:pPr>
      <w:r w:rsidRPr="00DD6A15">
        <w:rPr>
          <w:b/>
          <w:lang w:val="en-US"/>
        </w:rPr>
        <w:t>III</w:t>
      </w:r>
      <w:r w:rsidRPr="00DD6A15">
        <w:rPr>
          <w:b/>
        </w:rPr>
        <w:t>. Адаптированные общеобразовательные программы начального общего образования для слепых обучающихся (вариант 3.2)</w:t>
      </w:r>
    </w:p>
    <w:p w:rsidR="007A3460" w:rsidRPr="00DD6A15" w:rsidRDefault="007A3460" w:rsidP="007A3460">
      <w:pPr>
        <w:pStyle w:val="ConsPlusNormal"/>
        <w:ind w:firstLine="709"/>
        <w:jc w:val="both"/>
      </w:pPr>
    </w:p>
    <w:p w:rsidR="007A3460" w:rsidRPr="00DD6A15" w:rsidRDefault="007A3460" w:rsidP="007A3460">
      <w:pPr>
        <w:pStyle w:val="ConsPlusNormal"/>
        <w:ind w:firstLine="709"/>
        <w:jc w:val="both"/>
      </w:pPr>
      <w:r w:rsidRPr="00DD6A15">
        <w:t xml:space="preserve">12. Требования к АООП НОО для слепых обучающихся представлены в </w:t>
      </w:r>
      <w:r>
        <w:t>п</w:t>
      </w:r>
      <w:r w:rsidRPr="00DD6A15">
        <w:t>риложении № 3 к ФГОС НОО ОВЗ в четырех вариантах (3.1-3.4).</w:t>
      </w:r>
    </w:p>
    <w:p w:rsidR="007A3460" w:rsidRPr="00DD6A15" w:rsidRDefault="007A3460" w:rsidP="007A3460">
      <w:pPr>
        <w:pStyle w:val="ConsPlusNormal"/>
        <w:ind w:firstLine="709"/>
        <w:jc w:val="both"/>
      </w:pPr>
      <w:r w:rsidRPr="00DD6A15">
        <w:t xml:space="preserve">13. </w:t>
      </w:r>
      <w:r w:rsidRPr="00DD6A15">
        <w:rPr>
          <w:b/>
        </w:rPr>
        <w:t>Вариант 3.2</w:t>
      </w:r>
      <w:r w:rsidRPr="00DD6A15">
        <w:t xml:space="preserve"> предназначен для образования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 (п. 2.3 Приложения № 3 к ФГОС НОО ОВЗ).</w:t>
      </w:r>
    </w:p>
    <w:p w:rsidR="007A3460" w:rsidRPr="00DD6A15" w:rsidRDefault="007A3460" w:rsidP="007A3460">
      <w:pPr>
        <w:pStyle w:val="ConsPlusNormal"/>
        <w:ind w:firstLine="709"/>
        <w:jc w:val="both"/>
      </w:pPr>
      <w:r w:rsidRPr="00DD6A15">
        <w:t xml:space="preserve">14. Вариант 3.2 АООП НОО предполагает, что слепой обучающийся получает образование, </w:t>
      </w:r>
      <w:r w:rsidRPr="00DD6A15">
        <w:rPr>
          <w:b/>
        </w:rPr>
        <w:t xml:space="preserve">соответствующее </w:t>
      </w:r>
      <w:r w:rsidRPr="00DD6A15">
        <w:t>по итоговым достижениям к моменту завершения обучения, образованию обучающихся, не имеющих ограничений по возможностям здоровья. Данный вариант предполагает пролонгированные сроки обучения: пять лет (1 - 5 классы) (п. 2.1 Приложения № 3 к ФГОС НОО ОВЗ).</w:t>
      </w:r>
    </w:p>
    <w:p w:rsidR="007A3460" w:rsidRPr="00DD6A15" w:rsidRDefault="007A3460" w:rsidP="007A3460">
      <w:pPr>
        <w:pStyle w:val="ConsPlusNormal"/>
        <w:ind w:firstLine="709"/>
        <w:jc w:val="both"/>
      </w:pPr>
      <w:r w:rsidRPr="00DD6A15">
        <w:t>15. АООП НОО включает обязательную часть и часть, формируемую участниками образовательных отношений (п. 2.6 ФГОС НОО ОВЗ).</w:t>
      </w:r>
    </w:p>
    <w:p w:rsidR="007A3460" w:rsidRPr="00DD6A15" w:rsidRDefault="007A3460" w:rsidP="007A3460">
      <w:pPr>
        <w:pStyle w:val="ConsPlusNormal"/>
        <w:ind w:firstLine="709"/>
        <w:jc w:val="both"/>
      </w:pPr>
      <w:r w:rsidRPr="00DD6A15">
        <w:t>Для варианта 3.2 обязательная часть АООП НОО составляет 80%, а часть, формируемая участниками образовательных отношений, - 20% от общего объема АООП НОО (п. 2.6 Приложения № 3 к ФГОС НОО ОВЗ).</w:t>
      </w:r>
    </w:p>
    <w:p w:rsidR="007A3460" w:rsidRPr="00DD6A15" w:rsidRDefault="007A3460" w:rsidP="007A3460">
      <w:pPr>
        <w:pStyle w:val="ConsPlusNormal"/>
        <w:ind w:firstLine="709"/>
        <w:jc w:val="both"/>
      </w:pPr>
      <w:r w:rsidRPr="00DD6A15">
        <w:lastRenderedPageBreak/>
        <w:t>16. АООП НОО реализуется организацией через организацию урочной и внеурочной деятельности (п. 2.7 ФГОС НОО ОВЗ).</w:t>
      </w:r>
    </w:p>
    <w:p w:rsidR="007A3460" w:rsidRPr="00DD6A15" w:rsidRDefault="007A3460" w:rsidP="007A3460">
      <w:pPr>
        <w:pStyle w:val="ConsPlusNormal"/>
        <w:ind w:firstLine="709"/>
        <w:jc w:val="both"/>
      </w:pPr>
      <w:r w:rsidRPr="00DD6A15">
        <w:t>17. АООП НОО должна содержать три раздела: целевой, содержательный и организационный (п. 2.8 ФГОС НОО ОВЗ).</w:t>
      </w:r>
    </w:p>
    <w:p w:rsidR="007A3460" w:rsidRPr="00DD6A15" w:rsidRDefault="007A3460" w:rsidP="007A3460">
      <w:pPr>
        <w:pStyle w:val="ConsPlusNormal"/>
        <w:ind w:firstLine="709"/>
        <w:jc w:val="both"/>
      </w:pPr>
      <w:r w:rsidRPr="00DD6A15">
        <w:rPr>
          <w:b/>
        </w:rPr>
        <w:t>Целевой раздел</w:t>
      </w:r>
      <w:r w:rsidRPr="00DD6A15">
        <w:t xml:space="preserve"> определяет общее назначение, цели, задачи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АООП НОО, систему оценки достижения планируемых результатов освоения АООП НОО.</w:t>
      </w:r>
    </w:p>
    <w:p w:rsidR="007A3460" w:rsidRPr="00DD6A15" w:rsidRDefault="007A3460" w:rsidP="007A3460">
      <w:pPr>
        <w:pStyle w:val="ConsPlusNormal"/>
        <w:ind w:firstLine="709"/>
        <w:jc w:val="both"/>
      </w:pPr>
      <w:r w:rsidRPr="00DD6A15">
        <w:rPr>
          <w:b/>
        </w:rPr>
        <w:t>Содержательный раздел</w:t>
      </w:r>
      <w:r w:rsidRPr="00DD6A15">
        <w:t xml:space="preserve">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w:t>
      </w:r>
    </w:p>
    <w:p w:rsidR="007A3460" w:rsidRPr="00DD6A15" w:rsidRDefault="007A3460" w:rsidP="007A3460">
      <w:pPr>
        <w:pStyle w:val="ConsPlusNormal"/>
        <w:ind w:firstLine="709"/>
        <w:jc w:val="both"/>
      </w:pPr>
      <w:r w:rsidRPr="00DD6A15">
        <w:t>программу формирования универсальных учебных действий;</w:t>
      </w:r>
    </w:p>
    <w:p w:rsidR="007A3460" w:rsidRPr="00DD6A15" w:rsidRDefault="007A3460" w:rsidP="007A3460">
      <w:pPr>
        <w:pStyle w:val="ConsPlusNormal"/>
        <w:ind w:firstLine="709"/>
        <w:jc w:val="both"/>
      </w:pPr>
      <w:r w:rsidRPr="00DD6A15">
        <w:t>программы отдельных учебных предметов, курсов коррекционно-развивающей области и курсов внеурочной деятельности;</w:t>
      </w:r>
    </w:p>
    <w:p w:rsidR="007A3460" w:rsidRPr="00DD6A15" w:rsidRDefault="007A3460" w:rsidP="007A3460">
      <w:pPr>
        <w:pStyle w:val="ConsPlusNormal"/>
        <w:ind w:firstLine="709"/>
        <w:jc w:val="both"/>
      </w:pPr>
      <w:r w:rsidRPr="00DD6A15">
        <w:t>программу духовно-нравственного развития, воспитания;</w:t>
      </w:r>
    </w:p>
    <w:p w:rsidR="007A3460" w:rsidRPr="00DD6A15" w:rsidRDefault="007A3460" w:rsidP="007A3460">
      <w:pPr>
        <w:pStyle w:val="ConsPlusNormal"/>
        <w:ind w:firstLine="709"/>
        <w:jc w:val="both"/>
      </w:pPr>
      <w:r w:rsidRPr="00DD6A15">
        <w:t>программу формирования экологической культуры, здорового и безопасного образа жизни;</w:t>
      </w:r>
    </w:p>
    <w:p w:rsidR="007A3460" w:rsidRPr="00DD6A15" w:rsidRDefault="007A3460" w:rsidP="007A3460">
      <w:pPr>
        <w:pStyle w:val="ConsPlusNormal"/>
        <w:ind w:firstLine="709"/>
        <w:jc w:val="both"/>
      </w:pPr>
      <w:r w:rsidRPr="00DD6A15">
        <w:t>программу коррекционной работы;</w:t>
      </w:r>
    </w:p>
    <w:p w:rsidR="007A3460" w:rsidRPr="00DD6A15" w:rsidRDefault="007A3460" w:rsidP="007A3460">
      <w:pPr>
        <w:pStyle w:val="ConsPlusNormal"/>
        <w:ind w:firstLine="709"/>
        <w:jc w:val="both"/>
      </w:pPr>
      <w:r w:rsidRPr="00DD6A15">
        <w:t>программу внеурочной деятельности.</w:t>
      </w:r>
    </w:p>
    <w:p w:rsidR="007A3460" w:rsidRPr="00DD6A15" w:rsidRDefault="007A3460" w:rsidP="007A3460">
      <w:pPr>
        <w:pStyle w:val="ConsPlusNormal"/>
        <w:ind w:firstLine="709"/>
        <w:jc w:val="both"/>
      </w:pPr>
      <w:r w:rsidRPr="00DD6A15">
        <w:rPr>
          <w:b/>
        </w:rPr>
        <w:t>Организационный раздел</w:t>
      </w:r>
      <w:r w:rsidRPr="00DD6A15">
        <w:t xml:space="preserve"> определяет общие рамки организации образовательной деятельности, а также механизмы реализации АООП НОО. В организационный раздел входят:</w:t>
      </w:r>
    </w:p>
    <w:p w:rsidR="007A3460" w:rsidRPr="00DD6A15" w:rsidRDefault="007A3460" w:rsidP="007A3460">
      <w:pPr>
        <w:pStyle w:val="ConsPlusNormal"/>
        <w:ind w:firstLine="709"/>
        <w:jc w:val="both"/>
      </w:pPr>
      <w:r w:rsidRPr="00DD6A15">
        <w:t>учебный план НОО, включающий предметные и коррекционно-развивающую области, направления внеурочной деятельности;</w:t>
      </w:r>
    </w:p>
    <w:p w:rsidR="007A3460" w:rsidRPr="00DD6A15" w:rsidRDefault="007A3460" w:rsidP="007A3460">
      <w:pPr>
        <w:pStyle w:val="ConsPlusNormal"/>
        <w:ind w:firstLine="709"/>
        <w:jc w:val="both"/>
      </w:pPr>
      <w:r w:rsidRPr="00DD6A15">
        <w:t>система специальных условий реализации АООП НОО в соответствии с требованиями ФГОС НОО ОВЗ.</w:t>
      </w:r>
    </w:p>
    <w:p w:rsidR="007A3460" w:rsidRPr="00DD6A15" w:rsidRDefault="007A3460" w:rsidP="007A3460">
      <w:pPr>
        <w:pStyle w:val="ConsPlusNormal"/>
        <w:ind w:firstLine="709"/>
        <w:jc w:val="both"/>
      </w:pPr>
      <w:r w:rsidRPr="00DD6A15">
        <w:t xml:space="preserve">18. В соответствии с частью 1 статьи 92 Федерального закона № 273-ФЗ образовательная деятельность по адаптированным основным общеобразовательным программам, разработанным в соответствии с федеральными государственными образовательными стандартами, подлежит государственной аккредитации. </w:t>
      </w:r>
    </w:p>
    <w:p w:rsidR="007A3460" w:rsidRPr="00DD6A15" w:rsidRDefault="007A3460" w:rsidP="007A3460">
      <w:pPr>
        <w:pStyle w:val="ConsPlusNormal"/>
        <w:ind w:firstLine="709"/>
        <w:jc w:val="both"/>
      </w:pPr>
    </w:p>
    <w:p w:rsidR="007A3460" w:rsidRPr="00DD6A15" w:rsidRDefault="007A3460" w:rsidP="007A3460">
      <w:pPr>
        <w:pStyle w:val="ConsPlusNormal"/>
        <w:ind w:firstLine="709"/>
        <w:jc w:val="center"/>
        <w:rPr>
          <w:b/>
        </w:rPr>
      </w:pPr>
      <w:r w:rsidRPr="00DD6A15">
        <w:rPr>
          <w:b/>
          <w:lang w:val="en-US"/>
        </w:rPr>
        <w:t>IV</w:t>
      </w:r>
      <w:r w:rsidRPr="00DD6A15">
        <w:rPr>
          <w:b/>
        </w:rPr>
        <w:t>. Учебный план адаптированной общеобразовательной программы начального общего образования для слепых обучающихся (вариант 3.2)</w:t>
      </w:r>
    </w:p>
    <w:p w:rsidR="007A3460" w:rsidRPr="00DD6A15" w:rsidRDefault="007A3460" w:rsidP="007A3460">
      <w:pPr>
        <w:pStyle w:val="ConsPlusNormal"/>
        <w:ind w:firstLine="709"/>
        <w:jc w:val="center"/>
      </w:pPr>
    </w:p>
    <w:p w:rsidR="007A3460" w:rsidRPr="00DD6A15" w:rsidRDefault="007A3460" w:rsidP="007A3460">
      <w:pPr>
        <w:pStyle w:val="ConsPlusNormal"/>
        <w:ind w:firstLine="709"/>
        <w:jc w:val="both"/>
      </w:pPr>
      <w:r w:rsidRPr="00DD6A15">
        <w:t xml:space="preserve">19. Учебный план АООП НОО (вариант 3.2) обеспечивает введение в действие и реализацию требований ФГОС НОО ОВЗ,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w:t>
      </w:r>
    </w:p>
    <w:p w:rsidR="007A3460" w:rsidRPr="00DD6A15" w:rsidRDefault="007A3460" w:rsidP="007A3460">
      <w:pPr>
        <w:pStyle w:val="ConsPlusNormal"/>
        <w:ind w:firstLine="709"/>
        <w:jc w:val="both"/>
      </w:pPr>
      <w:r w:rsidRPr="00DD6A15">
        <w:t>20. Учебный план разрабатывается на весь срок освоения АООП НОО и является основным организационным механизмом реализации АООП НОО (п. 2.8 ФГОС НОО ОВЗ).</w:t>
      </w:r>
    </w:p>
    <w:p w:rsidR="007A3460" w:rsidRPr="00DD6A15" w:rsidRDefault="007A3460" w:rsidP="007A3460">
      <w:pPr>
        <w:pStyle w:val="ConsPlusNormal"/>
        <w:ind w:firstLine="709"/>
        <w:jc w:val="both"/>
      </w:pPr>
      <w:r w:rsidRPr="00DD6A15">
        <w:lastRenderedPageBreak/>
        <w:t>АООП НОО может включать как один, так и несколько учебных планов (п. 9.3 ФГОС НОО).</w:t>
      </w:r>
    </w:p>
    <w:p w:rsidR="007A3460" w:rsidRPr="00DD6A15" w:rsidRDefault="007A3460" w:rsidP="007A3460">
      <w:pPr>
        <w:pStyle w:val="ConsPlusNormal"/>
        <w:ind w:firstLine="709"/>
        <w:jc w:val="both"/>
      </w:pPr>
      <w:r w:rsidRPr="00DD6A15">
        <w:t>21. Обязательные предметные области учебного плана и основные задачи реализации содержания предметных областей соответствуют ФГОС НОО (пункт 19.3 раздела III ФГОС НОО). При этом</w:t>
      </w:r>
      <w:r>
        <w:t xml:space="preserve"> в рамках обязательных предметных областей учебного плана</w:t>
      </w:r>
      <w:r w:rsidRPr="00DD6A15">
        <w:t xml:space="preserve"> выделяются </w:t>
      </w:r>
      <w:r w:rsidRPr="00991273">
        <w:rPr>
          <w:b/>
        </w:rPr>
        <w:t>дополнительные</w:t>
      </w:r>
      <w:r w:rsidRPr="00DD6A15">
        <w:t xml:space="preserve"> задачи реализации содержания</w:t>
      </w:r>
      <w:r>
        <w:t xml:space="preserve"> (п. 2.9.3 Приложения № 3 к ФГОС НОО ОВЗ)</w:t>
      </w:r>
      <w:r w:rsidRPr="00DD6A15">
        <w:t>.</w:t>
      </w:r>
    </w:p>
    <w:p w:rsidR="007A3460" w:rsidRPr="00DD6A15" w:rsidRDefault="007A3460" w:rsidP="007A3460">
      <w:pPr>
        <w:pStyle w:val="ConsPlusNormal"/>
        <w:ind w:firstLine="709"/>
        <w:jc w:val="both"/>
      </w:pPr>
      <w:r w:rsidRPr="00DD6A15">
        <w:t xml:space="preserve">Учебный план АООП НОО (вариант 3.2) согласно п. 2.9.3 Приложения № 3 к ФГОС НОО ОВЗ включает следующие обязательные предметные области, соответствующие </w:t>
      </w:r>
      <w:hyperlink r:id="rId10" w:history="1">
        <w:r w:rsidRPr="00DD6A15">
          <w:t>ФГОС НОО</w:t>
        </w:r>
      </w:hyperlink>
      <w:r>
        <w:t xml:space="preserve"> (п.19.3 ФГОС НОО)</w:t>
      </w:r>
      <w:r w:rsidRPr="00DD6A15">
        <w:t xml:space="preserve">: </w:t>
      </w:r>
    </w:p>
    <w:p w:rsidR="007A3460" w:rsidRPr="00DD6A15" w:rsidRDefault="007A3460" w:rsidP="007A3460">
      <w:pPr>
        <w:pStyle w:val="ConsPlusNormal"/>
        <w:ind w:firstLine="709"/>
        <w:jc w:val="both"/>
        <w:rPr>
          <w:b/>
        </w:rPr>
      </w:pPr>
      <w:r w:rsidRPr="00DD6A15">
        <w:rPr>
          <w:b/>
        </w:rPr>
        <w:t>1) Предметная область «Русский язык и литературное чтение».</w:t>
      </w:r>
    </w:p>
    <w:p w:rsidR="007A3460" w:rsidRPr="00DD6A15" w:rsidRDefault="007A3460" w:rsidP="007A3460">
      <w:pPr>
        <w:pStyle w:val="ConsPlusNormal"/>
        <w:ind w:firstLine="709"/>
        <w:jc w:val="both"/>
      </w:pPr>
      <w:r w:rsidRPr="00DD6A15">
        <w:t xml:space="preserve">Учебные предметы: «Русский язык», «Литературное чтение». </w:t>
      </w:r>
    </w:p>
    <w:p w:rsidR="007A3460" w:rsidRPr="00DD6A15" w:rsidRDefault="007A3460" w:rsidP="007A3460">
      <w:pPr>
        <w:pStyle w:val="ConsPlusNormal"/>
        <w:ind w:firstLine="709"/>
        <w:jc w:val="both"/>
      </w:pPr>
      <w:r w:rsidRPr="00DD6A15">
        <w:t>Дополнительные задачи реализации содержания: овладение рельефно-</w:t>
      </w:r>
      <w:r w:rsidRPr="00DD6A15">
        <w:rPr>
          <w:b/>
        </w:rPr>
        <w:t>точечным письмом и чтением по системе Л. Брайля, плоским письмом по</w:t>
      </w:r>
      <w:r w:rsidRPr="00DD6A15">
        <w:t xml:space="preserve"> Гебольду, преодоление формализма и вербализма речи.</w:t>
      </w:r>
    </w:p>
    <w:p w:rsidR="007A3460" w:rsidRPr="00DD6A15" w:rsidRDefault="007A3460" w:rsidP="007A3460">
      <w:pPr>
        <w:pStyle w:val="ConsPlusNormal"/>
        <w:ind w:firstLine="709"/>
        <w:jc w:val="both"/>
        <w:rPr>
          <w:b/>
        </w:rPr>
      </w:pPr>
      <w:r w:rsidRPr="00DD6A15">
        <w:rPr>
          <w:b/>
        </w:rPr>
        <w:t>2)</w:t>
      </w:r>
      <w:r w:rsidRPr="00DD6A15">
        <w:t xml:space="preserve"> </w:t>
      </w:r>
      <w:r w:rsidRPr="00DD6A15">
        <w:rPr>
          <w:b/>
        </w:rPr>
        <w:t>Предметная область «Родной язык и литературное чтение на родном языке».</w:t>
      </w:r>
    </w:p>
    <w:p w:rsidR="007A3460" w:rsidRPr="00DD6A15" w:rsidRDefault="007A3460" w:rsidP="007A3460">
      <w:pPr>
        <w:pStyle w:val="ConsPlusNormal"/>
        <w:ind w:firstLine="709"/>
        <w:jc w:val="both"/>
      </w:pPr>
      <w:r w:rsidRPr="00DD6A15">
        <w:t>Включается в учебный план в случае преподавания родного языка (на родном языке), отличном от русского языка.</w:t>
      </w:r>
    </w:p>
    <w:p w:rsidR="007A3460" w:rsidRPr="00DD6A15" w:rsidRDefault="007A3460" w:rsidP="007A3460">
      <w:pPr>
        <w:pStyle w:val="ConsPlusNormal"/>
        <w:ind w:firstLine="709"/>
        <w:jc w:val="both"/>
      </w:pPr>
      <w:r w:rsidRPr="00DD6A15">
        <w:t>Часы, выделяемые на преподавание учебных предметов предметной области «Родной язык и литературное чтение на родном языке», в качестве часов части учебного плана, формируемой участниками образовательных отношений, могут быть отведены на преподавание учебных предметов предметной области «Русский язык и литературное чтение».</w:t>
      </w:r>
    </w:p>
    <w:p w:rsidR="007A3460" w:rsidRPr="00DD6A15" w:rsidRDefault="007A3460" w:rsidP="007A3460">
      <w:pPr>
        <w:pStyle w:val="ConsPlusNormal"/>
        <w:ind w:firstLine="709"/>
        <w:jc w:val="both"/>
        <w:rPr>
          <w:b/>
        </w:rPr>
      </w:pPr>
      <w:r w:rsidRPr="00DD6A15">
        <w:rPr>
          <w:b/>
        </w:rPr>
        <w:t>3)</w:t>
      </w:r>
      <w:r w:rsidRPr="00DD6A15">
        <w:t xml:space="preserve"> </w:t>
      </w:r>
      <w:r w:rsidRPr="00DD6A15">
        <w:rPr>
          <w:b/>
        </w:rPr>
        <w:t>Предметная область «Иностранный язык».</w:t>
      </w:r>
    </w:p>
    <w:p w:rsidR="007A3460" w:rsidRPr="00DD6A15" w:rsidRDefault="007A3460" w:rsidP="007A3460">
      <w:pPr>
        <w:pStyle w:val="ConsPlusNormal"/>
        <w:ind w:firstLine="709"/>
        <w:jc w:val="both"/>
      </w:pPr>
      <w:r w:rsidRPr="00DD6A15">
        <w:t>Учебные предметы, которые могут быть включены в учебный план: «Английский язык», «Немецкий язык» и др.</w:t>
      </w:r>
    </w:p>
    <w:p w:rsidR="007A3460" w:rsidRPr="00DD6A15" w:rsidRDefault="007A3460" w:rsidP="007A3460">
      <w:pPr>
        <w:pStyle w:val="ConsPlusNormal"/>
        <w:ind w:firstLine="709"/>
        <w:jc w:val="both"/>
      </w:pPr>
      <w:r w:rsidRPr="00DD6A15">
        <w:t>Дополнительные задачи реализации содержания: овладение рельефно-</w:t>
      </w:r>
      <w:r w:rsidRPr="00DD6A15">
        <w:rPr>
          <w:b/>
        </w:rPr>
        <w:t>точечным письмом и чтением по системе Л. Брайля, плоским письмом по</w:t>
      </w:r>
      <w:r w:rsidRPr="00DD6A15">
        <w:t xml:space="preserve"> Гебольду, преодоление формализма и вербализма речи.</w:t>
      </w:r>
    </w:p>
    <w:p w:rsidR="007A3460" w:rsidRPr="00DD6A15" w:rsidRDefault="007A3460" w:rsidP="007A3460">
      <w:pPr>
        <w:pStyle w:val="ConsPlusNormal"/>
        <w:ind w:firstLine="709"/>
        <w:jc w:val="both"/>
        <w:rPr>
          <w:b/>
        </w:rPr>
      </w:pPr>
      <w:r w:rsidRPr="00DD6A15">
        <w:rPr>
          <w:b/>
        </w:rPr>
        <w:t>4)</w:t>
      </w:r>
      <w:r w:rsidRPr="00DD6A15">
        <w:t xml:space="preserve"> </w:t>
      </w:r>
      <w:r w:rsidRPr="00DD6A15">
        <w:rPr>
          <w:b/>
        </w:rPr>
        <w:t>Предметная область «Математика и информатика».</w:t>
      </w:r>
    </w:p>
    <w:p w:rsidR="007A3460" w:rsidRPr="00DD6A15" w:rsidRDefault="007A3460" w:rsidP="007A3460">
      <w:pPr>
        <w:pStyle w:val="ConsPlusNormal"/>
        <w:ind w:firstLine="709"/>
        <w:jc w:val="both"/>
      </w:pPr>
      <w:r w:rsidRPr="00DD6A15">
        <w:t xml:space="preserve">Учебные предметы, которые могут быть включены в учебный план: «Математика и информатика», «Математика», «Информатика» и др. </w:t>
      </w:r>
    </w:p>
    <w:p w:rsidR="007A3460" w:rsidRPr="00DD6A15" w:rsidRDefault="007A3460" w:rsidP="007A3460">
      <w:pPr>
        <w:pStyle w:val="ConsPlusNormal"/>
        <w:ind w:firstLine="709"/>
        <w:jc w:val="both"/>
      </w:pPr>
      <w:r w:rsidRPr="00DD6A15">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p w:rsidR="007A3460" w:rsidRPr="00DD6A15" w:rsidRDefault="007A3460" w:rsidP="007A3460">
      <w:pPr>
        <w:pStyle w:val="ConsPlusNormal"/>
        <w:ind w:firstLine="709"/>
        <w:jc w:val="both"/>
        <w:rPr>
          <w:b/>
        </w:rPr>
      </w:pPr>
      <w:r w:rsidRPr="00DD6A15">
        <w:rPr>
          <w:b/>
        </w:rPr>
        <w:t>5) Предметная область «Обществознание и естествознание (Окружающий мир)».</w:t>
      </w:r>
    </w:p>
    <w:p w:rsidR="007A3460" w:rsidRPr="00DD6A15" w:rsidRDefault="007A3460" w:rsidP="007A3460">
      <w:pPr>
        <w:pStyle w:val="ConsPlusNormal"/>
        <w:ind w:firstLine="709"/>
        <w:jc w:val="both"/>
      </w:pPr>
      <w:r w:rsidRPr="00DD6A15">
        <w:t>Учебный предмет</w:t>
      </w:r>
      <w:r w:rsidR="00761EF6">
        <w:t>:</w:t>
      </w:r>
      <w:r w:rsidRPr="00DD6A15">
        <w:t xml:space="preserve"> «Окружающий мир».</w:t>
      </w:r>
    </w:p>
    <w:p w:rsidR="007A3460" w:rsidRPr="00DD6A15" w:rsidRDefault="007A3460" w:rsidP="007A3460">
      <w:pPr>
        <w:pStyle w:val="ConsPlusNormal"/>
        <w:ind w:firstLine="709"/>
        <w:jc w:val="both"/>
      </w:pPr>
      <w:r w:rsidRPr="00DD6A15">
        <w:t>Дополнительные задачи реализации содержания: овладение компенсаторными умениями и навыками познания окружающего мира.</w:t>
      </w:r>
    </w:p>
    <w:p w:rsidR="007A3460" w:rsidRPr="00DD6A15" w:rsidRDefault="007A3460" w:rsidP="007A3460">
      <w:pPr>
        <w:pStyle w:val="ConsPlusNormal"/>
        <w:ind w:firstLine="709"/>
        <w:jc w:val="both"/>
        <w:rPr>
          <w:b/>
        </w:rPr>
      </w:pPr>
      <w:r w:rsidRPr="00DD6A15">
        <w:rPr>
          <w:b/>
        </w:rPr>
        <w:t>6) Предметная область «Основы религиозных культур и светской этики».</w:t>
      </w:r>
    </w:p>
    <w:p w:rsidR="007A3460" w:rsidRPr="00DD6A15" w:rsidRDefault="007A3460" w:rsidP="007A3460">
      <w:pPr>
        <w:pStyle w:val="ConsPlusNormal"/>
        <w:ind w:firstLine="709"/>
        <w:jc w:val="both"/>
      </w:pPr>
      <w:r w:rsidRPr="00DD6A15">
        <w:lastRenderedPageBreak/>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(п. 12.6 ФГОС НОО).</w:t>
      </w:r>
    </w:p>
    <w:p w:rsidR="007A3460" w:rsidRPr="00DD6A15" w:rsidRDefault="007A3460" w:rsidP="007A3460">
      <w:pPr>
        <w:pStyle w:val="ConsPlusNormal"/>
        <w:ind w:firstLine="709"/>
        <w:jc w:val="both"/>
      </w:pPr>
      <w:r w:rsidRPr="00DD6A15">
        <w:t>Учебные предметы, которые могут быть включены в учебный план: «</w:t>
      </w:r>
      <w:r w:rsidRPr="00DD6A15">
        <w:rPr>
          <w:bCs/>
        </w:rPr>
        <w:t>Основы религиозных культур и светской этики. Основы мировых религиозных культур», «Основы религиозных культур и светской этики. Основы православной культуры», «</w:t>
      </w:r>
      <w:r w:rsidRPr="00DD6A15">
        <w:t>Основы религиозных культур и светской этики. Основы светской этики» и др.</w:t>
      </w:r>
    </w:p>
    <w:p w:rsidR="007A3460" w:rsidRPr="00DD6A15" w:rsidRDefault="007A3460" w:rsidP="007A3460">
      <w:pPr>
        <w:pStyle w:val="ConsPlusNormal"/>
        <w:ind w:firstLine="709"/>
        <w:jc w:val="both"/>
      </w:pPr>
      <w:r w:rsidRPr="00DD6A15">
        <w:t>Дополнительные задачи реализации содержания: формирование нравственных понятий, преодоление негативных черт характера.</w:t>
      </w:r>
    </w:p>
    <w:p w:rsidR="007A3460" w:rsidRPr="00DD6A15" w:rsidRDefault="007A3460" w:rsidP="007A3460">
      <w:pPr>
        <w:pStyle w:val="ConsPlusNormal"/>
        <w:ind w:firstLine="709"/>
        <w:jc w:val="both"/>
        <w:rPr>
          <w:b/>
        </w:rPr>
      </w:pPr>
      <w:r w:rsidRPr="00DD6A15">
        <w:rPr>
          <w:b/>
        </w:rPr>
        <w:t>7) Предметная область «Искусство».</w:t>
      </w:r>
    </w:p>
    <w:p w:rsidR="007A3460" w:rsidRPr="00DD6A15" w:rsidRDefault="00991273" w:rsidP="007A3460">
      <w:pPr>
        <w:pStyle w:val="ConsPlusNormal"/>
        <w:ind w:firstLine="709"/>
        <w:jc w:val="both"/>
      </w:pPr>
      <w:r>
        <w:t>Учебные п</w:t>
      </w:r>
      <w:r w:rsidR="007A3460" w:rsidRPr="00DD6A15">
        <w:t>редметы</w:t>
      </w:r>
      <w:r>
        <w:t>:</w:t>
      </w:r>
      <w:r w:rsidR="007A3460" w:rsidRPr="00DD6A15">
        <w:t xml:space="preserve"> «Тифлографика», «Музыка» (п. 4.4 Приложения № 3 к ФГОС НОО ОВЗ).</w:t>
      </w:r>
    </w:p>
    <w:p w:rsidR="007A3460" w:rsidRPr="00DD6A15" w:rsidRDefault="007A3460" w:rsidP="007A3460">
      <w:pPr>
        <w:pStyle w:val="ConsPlusNormal"/>
        <w:ind w:firstLine="709"/>
        <w:jc w:val="both"/>
      </w:pPr>
      <w:r w:rsidRPr="00DD6A15">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p w:rsidR="007A3460" w:rsidRPr="00DD6A15" w:rsidRDefault="007A3460" w:rsidP="007A3460">
      <w:pPr>
        <w:pStyle w:val="ConsPlusNormal"/>
        <w:ind w:firstLine="709"/>
        <w:jc w:val="both"/>
        <w:rPr>
          <w:b/>
        </w:rPr>
      </w:pPr>
      <w:r w:rsidRPr="00DD6A15">
        <w:rPr>
          <w:b/>
        </w:rPr>
        <w:t xml:space="preserve">8) Предметная область «Технология».  </w:t>
      </w:r>
    </w:p>
    <w:p w:rsidR="007A3460" w:rsidRPr="00DD6A15" w:rsidRDefault="007A3460" w:rsidP="007A3460">
      <w:pPr>
        <w:pStyle w:val="ConsPlusNormal"/>
        <w:ind w:firstLine="709"/>
        <w:jc w:val="both"/>
      </w:pPr>
      <w:r w:rsidRPr="00DD6A15">
        <w:t>Учебный предмет</w:t>
      </w:r>
      <w:r w:rsidR="00761EF6">
        <w:t>:</w:t>
      </w:r>
      <w:r w:rsidRPr="00DD6A15">
        <w:t xml:space="preserve"> «Технология».</w:t>
      </w:r>
    </w:p>
    <w:p w:rsidR="007A3460" w:rsidRPr="00DD6A15" w:rsidRDefault="007A3460" w:rsidP="007A3460">
      <w:pPr>
        <w:pStyle w:val="ConsPlusNormal"/>
        <w:ind w:firstLine="709"/>
        <w:jc w:val="both"/>
      </w:pPr>
      <w:r w:rsidRPr="00DD6A15">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p w:rsidR="007A3460" w:rsidRPr="00DD6A15" w:rsidRDefault="007A3460" w:rsidP="007A3460">
      <w:pPr>
        <w:pStyle w:val="ConsPlusNormal"/>
        <w:ind w:firstLine="709"/>
        <w:jc w:val="both"/>
        <w:rPr>
          <w:b/>
        </w:rPr>
      </w:pPr>
      <w:r w:rsidRPr="00DD6A15">
        <w:rPr>
          <w:b/>
        </w:rPr>
        <w:t>9) Предметная область «Физическая культура».</w:t>
      </w:r>
    </w:p>
    <w:p w:rsidR="007A3460" w:rsidRPr="00DD6A15" w:rsidRDefault="007A3460" w:rsidP="007A3460">
      <w:pPr>
        <w:pStyle w:val="ConsPlusNormal"/>
        <w:ind w:firstLine="709"/>
        <w:jc w:val="both"/>
      </w:pPr>
      <w:r w:rsidRPr="00DD6A15">
        <w:t>Учебный предмет</w:t>
      </w:r>
      <w:r w:rsidR="00761EF6">
        <w:t>:</w:t>
      </w:r>
      <w:r w:rsidRPr="00DD6A15">
        <w:t xml:space="preserve"> «Физическая культура».</w:t>
      </w:r>
    </w:p>
    <w:p w:rsidR="007A3460" w:rsidRPr="00DD6A15" w:rsidRDefault="007A3460" w:rsidP="007A3460">
      <w:pPr>
        <w:pStyle w:val="ConsPlusNormal"/>
        <w:ind w:firstLine="709"/>
        <w:jc w:val="both"/>
      </w:pPr>
      <w:r w:rsidRPr="00DD6A15">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p w:rsidR="007A3460" w:rsidRPr="00DD6A15" w:rsidRDefault="007A3460" w:rsidP="007A3460">
      <w:pPr>
        <w:pStyle w:val="ConsPlusNormal"/>
        <w:ind w:firstLine="709"/>
        <w:jc w:val="both"/>
      </w:pPr>
      <w:r w:rsidRPr="00DD6A15">
        <w:t>22. В целях обеспечения индивидуальных потребностей обучающихся с ОВЗ в АООП НОО предусматриваются:</w:t>
      </w:r>
    </w:p>
    <w:p w:rsidR="007A3460" w:rsidRPr="00DD6A15" w:rsidRDefault="007A3460" w:rsidP="007A3460">
      <w:pPr>
        <w:pStyle w:val="ConsPlusNormal"/>
        <w:ind w:firstLine="709"/>
        <w:jc w:val="both"/>
      </w:pPr>
      <w:r w:rsidRPr="00DD6A15">
        <w:t>учебные курсы, обеспечивающие различные интересы обучающихся, в том числе этнокультурные;</w:t>
      </w:r>
    </w:p>
    <w:p w:rsidR="007A3460" w:rsidRPr="00DD6A15" w:rsidRDefault="007A3460" w:rsidP="007A3460">
      <w:pPr>
        <w:pStyle w:val="ConsPlusNormal"/>
        <w:ind w:firstLine="709"/>
        <w:jc w:val="both"/>
      </w:pPr>
      <w:r w:rsidRPr="00DD6A15">
        <w:t>внеурочная деятельность (п. 2.10 ФГОС НОО ОВЗ).</w:t>
      </w:r>
    </w:p>
    <w:p w:rsidR="007A3460" w:rsidRPr="00DD6A15" w:rsidRDefault="007A3460" w:rsidP="007A3460">
      <w:pPr>
        <w:pStyle w:val="ConsPlusNormal"/>
        <w:ind w:firstLine="709"/>
        <w:jc w:val="both"/>
      </w:pPr>
      <w:r w:rsidRPr="00DD6A15">
        <w:t xml:space="preserve">23. В целях обеспечения индивидуальных потребностей обучающихся с ОВЗ часть учебного плана АООП НОО (вариант 3.2), </w:t>
      </w:r>
      <w:r w:rsidRPr="00DD6A15">
        <w:rPr>
          <w:b/>
        </w:rPr>
        <w:t xml:space="preserve">формируемая </w:t>
      </w:r>
      <w:r w:rsidRPr="00DD6A15">
        <w:rPr>
          <w:b/>
        </w:rPr>
        <w:lastRenderedPageBreak/>
        <w:t>участниками образовательных отношений</w:t>
      </w:r>
      <w:r w:rsidRPr="00DD6A15">
        <w:t>, предусматривает (п. 2.9.3 ФГОС НОО ОВЗ):</w:t>
      </w:r>
    </w:p>
    <w:p w:rsidR="007A3460" w:rsidRPr="00DD6A15" w:rsidRDefault="007A3460" w:rsidP="007A3460">
      <w:pPr>
        <w:pStyle w:val="ConsPlusNormal"/>
        <w:ind w:firstLine="709"/>
        <w:jc w:val="both"/>
      </w:pPr>
      <w:r w:rsidRPr="00DD6A15">
        <w:t>учебные занятия для углубленного изучения отдельных обязательных учебных предметов;</w:t>
      </w:r>
    </w:p>
    <w:p w:rsidR="007A3460" w:rsidRPr="00DD6A15" w:rsidRDefault="007A3460" w:rsidP="007A3460">
      <w:pPr>
        <w:pStyle w:val="ConsPlusNormal"/>
        <w:ind w:firstLine="709"/>
        <w:jc w:val="both"/>
      </w:pPr>
      <w:r w:rsidRPr="00DD6A15">
        <w:t>учебные занятия, обеспечивающие различные интересы обучающихся с ОВЗ, в том числе этнокультурные;</w:t>
      </w:r>
    </w:p>
    <w:p w:rsidR="007A3460" w:rsidRPr="00DD6A15" w:rsidRDefault="007A3460" w:rsidP="007A3460">
      <w:pPr>
        <w:pStyle w:val="ConsPlusNormal"/>
        <w:ind w:firstLine="709"/>
        <w:jc w:val="both"/>
      </w:pPr>
      <w:r w:rsidRPr="00DD6A15">
        <w:t>увеличение учебных часов, отводимых на изучение отдельных учебных предметов обязательной части;</w:t>
      </w:r>
    </w:p>
    <w:p w:rsidR="007A3460" w:rsidRPr="00DD6A15" w:rsidRDefault="007A3460" w:rsidP="007A3460">
      <w:pPr>
        <w:pStyle w:val="ConsPlusNormal"/>
        <w:ind w:firstLine="709"/>
        <w:jc w:val="both"/>
      </w:pPr>
      <w:r w:rsidRPr="00DD6A15">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7A3460" w:rsidRPr="00DD6A15" w:rsidRDefault="007A3460" w:rsidP="007A3460">
      <w:pPr>
        <w:pStyle w:val="ConsPlusNormal"/>
        <w:ind w:firstLine="709"/>
        <w:jc w:val="both"/>
      </w:pPr>
      <w:r w:rsidRPr="00DD6A15">
        <w:t>введение учебных курсов для факультативного изучения отдельных учебных предметов.</w:t>
      </w:r>
    </w:p>
    <w:p w:rsidR="007A3460" w:rsidRPr="00DD6A15" w:rsidRDefault="007A3460" w:rsidP="007A3460">
      <w:pPr>
        <w:pStyle w:val="ConsPlusNormal"/>
        <w:ind w:firstLine="709"/>
        <w:jc w:val="both"/>
      </w:pPr>
      <w:r w:rsidRPr="00DD6A15">
        <w:t>24. Количество учебных занятий по предметным областям в учебном плане АООП НОО (вариант 3.2) за 5 учебных лет не может составлять более 3 821 часа (п. 2.9.3 ФГОС НОО ОВЗ).</w:t>
      </w:r>
    </w:p>
    <w:p w:rsidR="007A3460" w:rsidRPr="00DD6A15" w:rsidRDefault="007A3460" w:rsidP="007A3460">
      <w:pPr>
        <w:pStyle w:val="ConsPlusNormal"/>
        <w:ind w:firstLine="709"/>
        <w:jc w:val="both"/>
      </w:pPr>
      <w:r w:rsidRPr="00DD6A15">
        <w:t>25. Часть учебного плана АООП НОО (вариант 3.2),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(п. 2.9.3 ФГОС НОО ОВЗ).</w:t>
      </w:r>
    </w:p>
    <w:p w:rsidR="007A3460" w:rsidRPr="00DD6A15" w:rsidRDefault="007A3460" w:rsidP="007A3460">
      <w:pPr>
        <w:pStyle w:val="ConsPlusNormal"/>
        <w:ind w:firstLine="709"/>
        <w:jc w:val="both"/>
      </w:pPr>
      <w:r w:rsidRPr="00DD6A15">
        <w:t>26. «Коррекционно-развивающая область», реализующаяся через содержание коррекционных курсов, является обязательным элементом структуры учебного плана АООП НОО (вариант 3.2) (п. 2.9.3 ФГОС НОО ОВЗ), и представляет собой обязательную часть внеурочной деятельности, поддерживающей процесс освоения содержания АООП НОО (п. 2.9.3 Приложения № 3 к ФГОС НОО ОВЗ).</w:t>
      </w:r>
    </w:p>
    <w:p w:rsidR="007A3460" w:rsidRPr="00DD6A15" w:rsidRDefault="007A3460" w:rsidP="007A3460">
      <w:pPr>
        <w:pStyle w:val="ConsPlusNormal"/>
        <w:ind w:firstLine="709"/>
        <w:jc w:val="both"/>
      </w:pPr>
      <w:r w:rsidRPr="00DD6A15">
        <w:t xml:space="preserve">27. Содержание коррекционно-развивающей области представлено следующими </w:t>
      </w:r>
      <w:r w:rsidRPr="00DD6A15">
        <w:rPr>
          <w:b/>
        </w:rPr>
        <w:t>обязательными</w:t>
      </w:r>
      <w:r w:rsidRPr="00DD6A15">
        <w:t xml:space="preserve"> коррекционными курсами (п. 2.9.3 Приложения № 3 к ФГОС НОО ОВЗ): </w:t>
      </w:r>
    </w:p>
    <w:p w:rsidR="007A3460" w:rsidRPr="00DD6A15" w:rsidRDefault="007A3460" w:rsidP="007A3460">
      <w:pPr>
        <w:pStyle w:val="ConsPlusNormal"/>
        <w:ind w:firstLine="709"/>
        <w:jc w:val="both"/>
      </w:pPr>
      <w:r w:rsidRPr="00DD6A15">
        <w:t xml:space="preserve">«Ритмика», </w:t>
      </w:r>
    </w:p>
    <w:p w:rsidR="007A3460" w:rsidRPr="00DD6A15" w:rsidRDefault="007A3460" w:rsidP="007A3460">
      <w:pPr>
        <w:pStyle w:val="ConsPlusNormal"/>
        <w:ind w:firstLine="709"/>
        <w:jc w:val="both"/>
      </w:pPr>
      <w:r w:rsidRPr="00DD6A15">
        <w:t xml:space="preserve">«Адаптивная физическая культура» (АФК), </w:t>
      </w:r>
    </w:p>
    <w:p w:rsidR="007A3460" w:rsidRPr="00DD6A15" w:rsidRDefault="007A3460" w:rsidP="007A3460">
      <w:pPr>
        <w:pStyle w:val="ConsPlusNormal"/>
        <w:ind w:firstLine="709"/>
        <w:jc w:val="both"/>
      </w:pPr>
      <w:r w:rsidRPr="00DD6A15">
        <w:t xml:space="preserve">«Охрана, развитие остаточного зрения и зрительного восприятия», </w:t>
      </w:r>
    </w:p>
    <w:p w:rsidR="007A3460" w:rsidRPr="00DD6A15" w:rsidRDefault="007A3460" w:rsidP="007A3460">
      <w:pPr>
        <w:pStyle w:val="ConsPlusNormal"/>
        <w:ind w:firstLine="709"/>
        <w:jc w:val="both"/>
      </w:pPr>
      <w:r w:rsidRPr="00DD6A15">
        <w:t>«Социально-бытовая ориентировка»,</w:t>
      </w:r>
    </w:p>
    <w:p w:rsidR="007A3460" w:rsidRPr="00DD6A15" w:rsidRDefault="007A3460" w:rsidP="007A3460">
      <w:pPr>
        <w:pStyle w:val="ConsPlusNormal"/>
        <w:ind w:firstLine="709"/>
        <w:jc w:val="both"/>
      </w:pPr>
      <w:r w:rsidRPr="00DD6A15">
        <w:t>«Пространственная ориентировка»,</w:t>
      </w:r>
    </w:p>
    <w:p w:rsidR="007A3460" w:rsidRPr="00DD6A15" w:rsidRDefault="007A3460" w:rsidP="007A3460">
      <w:pPr>
        <w:pStyle w:val="ConsPlusNormal"/>
        <w:ind w:firstLine="709"/>
        <w:jc w:val="both"/>
      </w:pPr>
      <w:r w:rsidRPr="00DD6A15">
        <w:t>«Развитие осязания и мелкой моторики»,</w:t>
      </w:r>
    </w:p>
    <w:p w:rsidR="007A3460" w:rsidRPr="00DD6A15" w:rsidRDefault="007A3460" w:rsidP="007A3460">
      <w:pPr>
        <w:pStyle w:val="ConsPlusNormal"/>
        <w:ind w:firstLine="709"/>
        <w:jc w:val="both"/>
      </w:pPr>
      <w:r w:rsidRPr="00DD6A15">
        <w:t>«Развитие коммуникативной деятельности».</w:t>
      </w:r>
    </w:p>
    <w:p w:rsidR="007A3460" w:rsidRPr="00DD6A15" w:rsidRDefault="007A3460" w:rsidP="007A3460">
      <w:pPr>
        <w:pStyle w:val="ConsPlusNormal"/>
        <w:ind w:firstLine="709"/>
        <w:jc w:val="both"/>
      </w:pPr>
      <w:r w:rsidRPr="00DD6A15">
        <w:t>Курсы коррекционно-развивающей области проводятся в форме фронтальных занятий, которые могут быть дополнены индивидуальными.</w:t>
      </w:r>
    </w:p>
    <w:p w:rsidR="007A3460" w:rsidRPr="00DD6A15" w:rsidRDefault="007A3460" w:rsidP="007A3460">
      <w:pPr>
        <w:pStyle w:val="ConsPlusNormal"/>
        <w:ind w:firstLine="709"/>
        <w:jc w:val="both"/>
      </w:pPr>
      <w:r w:rsidRPr="00DD6A15">
        <w:t xml:space="preserve">Содержание данной области </w:t>
      </w:r>
      <w:r w:rsidRPr="00DD6A15">
        <w:rPr>
          <w:b/>
        </w:rPr>
        <w:t>может быть дополнено</w:t>
      </w:r>
      <w:r w:rsidRPr="00DD6A15">
        <w:t xml:space="preserve"> организацией самостоятельно на основании рекомендаций ПМПК, ИПР обучающихся (п. 2.9.3 Приложения № 3 к ФГОС НОО ОВЗ).</w:t>
      </w:r>
    </w:p>
    <w:p w:rsidR="007A3460" w:rsidRPr="00DD6A15" w:rsidRDefault="007A3460" w:rsidP="007A3460">
      <w:pPr>
        <w:pStyle w:val="ConsPlusNormal"/>
        <w:ind w:firstLine="709"/>
        <w:jc w:val="both"/>
      </w:pPr>
      <w:r w:rsidRPr="00DD6A15">
        <w:t xml:space="preserve">28. </w:t>
      </w:r>
      <w:r w:rsidRPr="00DD6A15">
        <w:rPr>
          <w:b/>
        </w:rPr>
        <w:t>Программа внеурочной деятельности</w:t>
      </w:r>
      <w:r w:rsidRPr="00DD6A15">
        <w:t xml:space="preserve"> включает направления развития личности, перечень которых установлен ФГОС НОО ОВЗ (п. 2.9.10 </w:t>
      </w:r>
      <w:r w:rsidRPr="00DD6A15">
        <w:lastRenderedPageBreak/>
        <w:t>ФГОС НОО ОВЗ). Организация самостоятельно разрабатывает и утверждает программу внеурочной деятельности.</w:t>
      </w:r>
    </w:p>
    <w:p w:rsidR="007A3460" w:rsidRPr="00DD6A15" w:rsidRDefault="007A3460" w:rsidP="007A3460">
      <w:pPr>
        <w:pStyle w:val="ConsPlusNormal"/>
        <w:ind w:firstLine="709"/>
        <w:jc w:val="both"/>
      </w:pPr>
      <w:r w:rsidRPr="00DD6A15">
        <w:t>Внеурочная деятельность реализуется по направлениям развития личности: спортивно-оздоровительное, духовно-нравственное, социальное, общеинтеллектуальное, общекультурное. 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 (п. 2.9.10 Приложения № 3 к ФГОС НОО ОВЗ).</w:t>
      </w:r>
    </w:p>
    <w:p w:rsidR="007A3460" w:rsidRPr="00DD6A15" w:rsidRDefault="007A3460" w:rsidP="007A3460">
      <w:pPr>
        <w:pStyle w:val="ConsPlusNormal"/>
        <w:ind w:firstLine="709"/>
        <w:jc w:val="both"/>
      </w:pPr>
      <w:r w:rsidRPr="00DD6A15">
        <w:t>Формами внеурочной деятельности являются индивидуальные и групповые занятия, экскурсии, кружки, секции, соревнования, общественно полезные практики, олимпиады, лагеря, походы, проекты и другие (п. 2.9.10 ФГОС НОО ОВЗ).</w:t>
      </w:r>
    </w:p>
    <w:p w:rsidR="007A3460" w:rsidRPr="00DD6A15" w:rsidRDefault="007A3460" w:rsidP="007A3460">
      <w:pPr>
        <w:pStyle w:val="ConsPlusNormal"/>
        <w:ind w:firstLine="709"/>
        <w:jc w:val="both"/>
      </w:pPr>
      <w:r w:rsidRPr="00DD6A15">
        <w:t xml:space="preserve">29. При проектировании учебного плана АООП НОО (вариант 3.2) необходимо выполнение следующих </w:t>
      </w:r>
      <w:r w:rsidRPr="00BC5204">
        <w:rPr>
          <w:b/>
        </w:rPr>
        <w:t>обязательных требований ФГОС НОО ОВЗ к структуре учебного плана АООП НОО</w:t>
      </w:r>
      <w:r w:rsidRPr="00DD6A15">
        <w:t xml:space="preserve"> (вариант 3.2):</w:t>
      </w:r>
    </w:p>
    <w:p w:rsidR="007A3460" w:rsidRPr="00DD6A15" w:rsidRDefault="007A3460" w:rsidP="007A3460">
      <w:pPr>
        <w:pStyle w:val="ConsPlusNormal"/>
        <w:ind w:firstLine="709"/>
        <w:jc w:val="both"/>
      </w:pPr>
      <w:r w:rsidRPr="00DD6A15">
        <w:t>1) наличие в учебном плане обязательной части и части, формируемой участниками образовательных отношений</w:t>
      </w:r>
      <w:r>
        <w:t>; обязательная часть составляет</w:t>
      </w:r>
      <w:r w:rsidRPr="00DD6A15">
        <w:t xml:space="preserve"> </w:t>
      </w:r>
      <w:r>
        <w:t>80%, а часть, формируемая участниками образовательных отношений, -</w:t>
      </w:r>
      <w:r w:rsidRPr="00DD6A15">
        <w:t xml:space="preserve"> 20% в общем объеме часов учебного плана за весь срок обучения;</w:t>
      </w:r>
    </w:p>
    <w:p w:rsidR="007A3460" w:rsidRPr="00DD6A15" w:rsidRDefault="007A3460" w:rsidP="007A3460">
      <w:pPr>
        <w:pStyle w:val="ConsPlusNormal"/>
        <w:ind w:firstLine="709"/>
        <w:jc w:val="both"/>
      </w:pPr>
      <w:r w:rsidRPr="00DD6A15">
        <w:t>2) наличие в обязательной части учебного плана:</w:t>
      </w:r>
    </w:p>
    <w:p w:rsidR="007A3460" w:rsidRPr="00DD6A15" w:rsidRDefault="007A3460" w:rsidP="007A3460">
      <w:pPr>
        <w:pStyle w:val="ConsPlusNormal"/>
        <w:ind w:left="709"/>
        <w:jc w:val="both"/>
      </w:pPr>
      <w:r w:rsidRPr="00DD6A15">
        <w:t>- обязательных предметных областей и учебных предметов;</w:t>
      </w:r>
    </w:p>
    <w:p w:rsidR="007A3460" w:rsidRPr="00DD6A15" w:rsidRDefault="007A3460" w:rsidP="007A3460">
      <w:pPr>
        <w:pStyle w:val="ConsPlusNormal"/>
        <w:ind w:left="709"/>
        <w:jc w:val="both"/>
      </w:pPr>
      <w:r w:rsidRPr="00DD6A15">
        <w:t>- обязательных коррекционных курсов коррекционно-развивающей области («Ритмика», «Адаптивная физическая культура», «Охрана, развитие остаточного зрения и зрительного восприятия, «Социально-бытовая ориентировка», «Пространственная ориентировка», «Развитие осязания и мелкой моторики», «Развитие коммуникативной деятельности»);</w:t>
      </w:r>
    </w:p>
    <w:p w:rsidR="007A3460" w:rsidRPr="00DD6A15" w:rsidRDefault="007A3460" w:rsidP="007A3460">
      <w:pPr>
        <w:pStyle w:val="ConsPlusNormal"/>
        <w:ind w:firstLine="709"/>
        <w:jc w:val="both"/>
      </w:pPr>
      <w:r w:rsidRPr="00DD6A15">
        <w:t>3) наличие в части, формируемой участниками образовательных отношений:</w:t>
      </w:r>
    </w:p>
    <w:p w:rsidR="007A3460" w:rsidRPr="00DD6A15" w:rsidRDefault="007A3460" w:rsidP="007A3460">
      <w:pPr>
        <w:pStyle w:val="ConsPlusNormal"/>
        <w:ind w:firstLine="708"/>
        <w:jc w:val="both"/>
      </w:pPr>
      <w:r w:rsidRPr="00DD6A15">
        <w:t>- учебных курсов, обеспечивающих различные интересы обучающихся, в том числе этнокультурные (учебные занятия для углубленного изучения отдельных обязательных учебных предметов; учебные занятия, обеспечивающие различные интересы обучающихся с ОВЗ, в том числе этнокультурные; учебные курсы для факультативного изучения отдельных учебных предметов; учебные курсы, обеспечивающие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r w:rsidRPr="00DD6A15">
        <w:rPr>
          <w:rStyle w:val="af"/>
        </w:rPr>
        <w:footnoteReference w:id="2"/>
      </w:r>
      <w:r w:rsidRPr="00DD6A15">
        <w:t xml:space="preserve">; </w:t>
      </w:r>
    </w:p>
    <w:p w:rsidR="007A3460" w:rsidRPr="00DD6A15" w:rsidRDefault="007A3460" w:rsidP="007A3460">
      <w:pPr>
        <w:pStyle w:val="ConsPlusNormal"/>
        <w:ind w:firstLine="708"/>
        <w:jc w:val="both"/>
      </w:pPr>
      <w:r w:rsidRPr="00DD6A15">
        <w:t>- внеурочной деятельности, организуемой по направлениям развития личности.</w:t>
      </w:r>
    </w:p>
    <w:p w:rsidR="007A3460" w:rsidRPr="00DD6A15" w:rsidRDefault="007A3460" w:rsidP="007A3460">
      <w:pPr>
        <w:pStyle w:val="ConsPlusNormal"/>
        <w:ind w:firstLine="709"/>
        <w:jc w:val="both"/>
      </w:pPr>
      <w:r w:rsidRPr="00DD6A15">
        <w:t xml:space="preserve">30. Учебный план формируется в соответствии с календарным учебным графиком (пункт 19.10.1 ФГОС НОО), который должен определять </w:t>
      </w:r>
      <w:r w:rsidRPr="00DD6A15">
        <w:lastRenderedPageBreak/>
        <w:t>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A3460" w:rsidRPr="00DD6A15" w:rsidRDefault="007A3460" w:rsidP="007A3460">
      <w:pPr>
        <w:pStyle w:val="ConsPlusNormal"/>
        <w:ind w:firstLine="709"/>
        <w:jc w:val="both"/>
      </w:pPr>
      <w:r w:rsidRPr="00DD6A15">
        <w:t>даты начала и окончания учебного года;</w:t>
      </w:r>
    </w:p>
    <w:p w:rsidR="007A3460" w:rsidRPr="00DD6A15" w:rsidRDefault="007A3460" w:rsidP="007A3460">
      <w:pPr>
        <w:pStyle w:val="ConsPlusNormal"/>
        <w:ind w:firstLine="709"/>
        <w:jc w:val="both"/>
      </w:pPr>
      <w:r w:rsidRPr="00DD6A15">
        <w:t>продолжительность учебного года, четвертей (триместров);</w:t>
      </w:r>
    </w:p>
    <w:p w:rsidR="007A3460" w:rsidRPr="00DD6A15" w:rsidRDefault="007A3460" w:rsidP="007A3460">
      <w:pPr>
        <w:pStyle w:val="ConsPlusNormal"/>
        <w:ind w:firstLine="709"/>
        <w:jc w:val="both"/>
      </w:pPr>
      <w:r w:rsidRPr="00DD6A15">
        <w:t>сроки и продолжительность каникул;</w:t>
      </w:r>
    </w:p>
    <w:p w:rsidR="007A3460" w:rsidRPr="00DD6A15" w:rsidRDefault="007A3460" w:rsidP="007A3460">
      <w:pPr>
        <w:pStyle w:val="ConsPlusNormal"/>
        <w:ind w:firstLine="709"/>
        <w:jc w:val="both"/>
      </w:pPr>
      <w:r w:rsidRPr="00DD6A15">
        <w:t>сроки проведения промежуточных аттестаций.</w:t>
      </w:r>
    </w:p>
    <w:p w:rsidR="007A3460" w:rsidRPr="00DD6A15" w:rsidRDefault="007A3460" w:rsidP="007A3460">
      <w:pPr>
        <w:pStyle w:val="ConsPlusNormal"/>
        <w:ind w:firstLine="709"/>
        <w:jc w:val="both"/>
      </w:pPr>
      <w:r w:rsidRPr="00DD6A15">
        <w:t>31. 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 (п. 2.12 ФГОС НОО ОВЗ).</w:t>
      </w:r>
    </w:p>
    <w:p w:rsidR="007A3460" w:rsidRPr="00965507" w:rsidRDefault="007A3460" w:rsidP="007A3460">
      <w:pPr>
        <w:spacing w:after="1"/>
        <w:ind w:firstLine="540"/>
        <w:jc w:val="both"/>
        <w:rPr>
          <w:sz w:val="28"/>
        </w:rPr>
      </w:pPr>
      <w:r w:rsidRPr="00965507">
        <w:rPr>
          <w:sz w:val="28"/>
        </w:rPr>
        <w:t xml:space="preserve">32. </w:t>
      </w:r>
      <w:r>
        <w:rPr>
          <w:sz w:val="28"/>
        </w:rPr>
        <w:t xml:space="preserve">В соответствии с </w:t>
      </w:r>
      <w:r w:rsidRPr="00965507">
        <w:rPr>
          <w:sz w:val="28"/>
        </w:rPr>
        <w:t>Порядк</w:t>
      </w:r>
      <w:r>
        <w:rPr>
          <w:sz w:val="28"/>
        </w:rPr>
        <w:t>ом</w:t>
      </w:r>
      <w:r w:rsidRPr="00965507">
        <w:rPr>
          <w:sz w:val="28"/>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Style w:val="af"/>
          <w:sz w:val="28"/>
        </w:rPr>
        <w:footnoteReference w:id="3"/>
      </w:r>
      <w:r>
        <w:rPr>
          <w:sz w:val="28"/>
        </w:rPr>
        <w:t xml:space="preserve"> о</w:t>
      </w:r>
      <w:r w:rsidRPr="00965507">
        <w:rPr>
          <w:sz w:val="28"/>
        </w:rPr>
        <w:t xml:space="preserve">своение общеобразовательной программы, в том числе отдельной части или всего </w:t>
      </w:r>
      <w:r>
        <w:rPr>
          <w:sz w:val="28"/>
        </w:rPr>
        <w:t>объема учебного предмета, курса</w:t>
      </w:r>
      <w:r w:rsidRPr="00965507">
        <w:rPr>
          <w:sz w:val="28"/>
        </w:rPr>
        <w:t xml:space="preserve">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w:t>
      </w:r>
      <w:r w:rsidR="00582233">
        <w:rPr>
          <w:sz w:val="28"/>
        </w:rPr>
        <w:t>обучающихся</w:t>
      </w:r>
      <w:r w:rsidRPr="00965507">
        <w:rPr>
          <w:sz w:val="28"/>
        </w:rPr>
        <w:t xml:space="preserve"> определяются образователь</w:t>
      </w:r>
      <w:r>
        <w:rPr>
          <w:sz w:val="28"/>
        </w:rPr>
        <w:t>ной организацией самостоятельно</w:t>
      </w:r>
      <w:r w:rsidRPr="00965507">
        <w:rPr>
          <w:sz w:val="28"/>
        </w:rPr>
        <w:t>.</w:t>
      </w:r>
    </w:p>
    <w:p w:rsidR="007A3460" w:rsidRPr="00DD6A15" w:rsidRDefault="007A3460" w:rsidP="007A3460">
      <w:pPr>
        <w:pStyle w:val="ConsPlusNormal"/>
        <w:ind w:firstLine="709"/>
        <w:jc w:val="both"/>
      </w:pPr>
      <w:r>
        <w:t xml:space="preserve">33. </w:t>
      </w:r>
      <w:r w:rsidRPr="00DD6A15">
        <w:t>Учебные занятия для обучающихся с ОВЗ организуются в первую смену по 5-ти дневной учебной неделе (п.8.2 СанПиН).</w:t>
      </w:r>
    </w:p>
    <w:p w:rsidR="007A3460" w:rsidRPr="00DD6A15" w:rsidRDefault="007A3460" w:rsidP="007A3460">
      <w:pPr>
        <w:pStyle w:val="ConsPlusNormal"/>
        <w:ind w:firstLine="709"/>
        <w:jc w:val="both"/>
      </w:pPr>
      <w:r w:rsidRPr="00DD6A15">
        <w:t>3</w:t>
      </w:r>
      <w:r>
        <w:t>4</w:t>
      </w:r>
      <w:r w:rsidRPr="00DD6A15">
        <w:t>. Максимальный общий объем недельной образовательной нагрузки (количество учебных занятий) обучающихся с ОВЗ, реализуемой через урочную и внеурочную деятельность, не должен превышать гигиенические требования к максимальному общему объему недельной нагрузки обучающихся с ограниченными возможностями здоровья, установленные в пункте 8.4 СанПиН:</w:t>
      </w:r>
    </w:p>
    <w:p w:rsidR="007A3460" w:rsidRPr="00DD6A15" w:rsidRDefault="007A3460" w:rsidP="007A3460">
      <w:pPr>
        <w:pStyle w:val="ConsPlusNormal"/>
        <w:ind w:firstLine="709"/>
        <w:jc w:val="both"/>
      </w:pPr>
    </w:p>
    <w:tbl>
      <w:tblPr>
        <w:tblW w:w="5000" w:type="pct"/>
        <w:tblCellMar>
          <w:top w:w="102" w:type="dxa"/>
          <w:left w:w="62" w:type="dxa"/>
          <w:bottom w:w="102" w:type="dxa"/>
          <w:right w:w="62" w:type="dxa"/>
        </w:tblCellMar>
        <w:tblLook w:val="0000" w:firstRow="0" w:lastRow="0" w:firstColumn="0" w:lastColumn="0" w:noHBand="0" w:noVBand="0"/>
      </w:tblPr>
      <w:tblGrid>
        <w:gridCol w:w="1904"/>
        <w:gridCol w:w="4454"/>
        <w:gridCol w:w="3290"/>
      </w:tblGrid>
      <w:tr w:rsidR="007A3460" w:rsidRPr="00DD6A15" w:rsidTr="00092058">
        <w:trPr>
          <w:trHeight w:val="113"/>
        </w:trPr>
        <w:tc>
          <w:tcPr>
            <w:tcW w:w="987" w:type="pct"/>
            <w:vMerge w:val="restart"/>
            <w:tcBorders>
              <w:top w:val="single" w:sz="4" w:space="0" w:color="auto"/>
              <w:left w:val="single" w:sz="4" w:space="0" w:color="auto"/>
              <w:right w:val="single" w:sz="4" w:space="0" w:color="auto"/>
            </w:tcBorders>
          </w:tcPr>
          <w:p w:rsidR="007A3460" w:rsidRPr="00DD6A15" w:rsidRDefault="007A3460" w:rsidP="00092058">
            <w:pPr>
              <w:pStyle w:val="ConsPlusNormal"/>
              <w:jc w:val="center"/>
              <w:rPr>
                <w:sz w:val="24"/>
                <w:szCs w:val="24"/>
              </w:rPr>
            </w:pPr>
            <w:r w:rsidRPr="00DD6A15">
              <w:rPr>
                <w:sz w:val="24"/>
                <w:szCs w:val="24"/>
              </w:rPr>
              <w:t>Классы</w:t>
            </w:r>
          </w:p>
        </w:tc>
        <w:tc>
          <w:tcPr>
            <w:tcW w:w="4013" w:type="pct"/>
            <w:gridSpan w:val="2"/>
            <w:tcBorders>
              <w:top w:val="single" w:sz="4" w:space="0" w:color="auto"/>
              <w:left w:val="single" w:sz="4" w:space="0" w:color="auto"/>
              <w:bottom w:val="single" w:sz="4" w:space="0" w:color="auto"/>
              <w:right w:val="single" w:sz="4" w:space="0" w:color="auto"/>
            </w:tcBorders>
          </w:tcPr>
          <w:p w:rsidR="007A3460" w:rsidRPr="00DD6A15" w:rsidRDefault="007A3460" w:rsidP="00092058">
            <w:pPr>
              <w:pStyle w:val="ConsPlusNormal"/>
              <w:jc w:val="center"/>
              <w:rPr>
                <w:sz w:val="24"/>
                <w:szCs w:val="24"/>
              </w:rPr>
            </w:pPr>
            <w:r w:rsidRPr="00DD6A15">
              <w:rPr>
                <w:sz w:val="24"/>
                <w:szCs w:val="24"/>
              </w:rPr>
              <w:t>Максимально допустимая недельная нагрузка в академических часах</w:t>
            </w:r>
          </w:p>
        </w:tc>
      </w:tr>
      <w:tr w:rsidR="007A3460" w:rsidRPr="00DD6A15" w:rsidTr="00092058">
        <w:trPr>
          <w:trHeight w:val="567"/>
        </w:trPr>
        <w:tc>
          <w:tcPr>
            <w:tcW w:w="987" w:type="pct"/>
            <w:vMerge/>
            <w:tcBorders>
              <w:top w:val="single" w:sz="4" w:space="0" w:color="auto"/>
              <w:left w:val="single" w:sz="4" w:space="0" w:color="auto"/>
              <w:right w:val="single" w:sz="4" w:space="0" w:color="auto"/>
            </w:tcBorders>
          </w:tcPr>
          <w:p w:rsidR="007A3460" w:rsidRPr="00DD6A15" w:rsidRDefault="007A3460" w:rsidP="00092058">
            <w:pPr>
              <w:pStyle w:val="ConsPlusNormal"/>
              <w:jc w:val="both"/>
              <w:rPr>
                <w:sz w:val="24"/>
                <w:szCs w:val="24"/>
              </w:rPr>
            </w:pPr>
          </w:p>
        </w:tc>
        <w:tc>
          <w:tcPr>
            <w:tcW w:w="2308" w:type="pct"/>
            <w:tcBorders>
              <w:top w:val="single" w:sz="4" w:space="0" w:color="auto"/>
              <w:left w:val="single" w:sz="4" w:space="0" w:color="auto"/>
              <w:bottom w:val="single" w:sz="4" w:space="0" w:color="auto"/>
              <w:right w:val="single" w:sz="4" w:space="0" w:color="auto"/>
            </w:tcBorders>
          </w:tcPr>
          <w:p w:rsidR="007A3460" w:rsidRPr="00DD6A15" w:rsidRDefault="007A3460" w:rsidP="00092058">
            <w:pPr>
              <w:pStyle w:val="ConsPlusNormal"/>
              <w:jc w:val="center"/>
              <w:rPr>
                <w:sz w:val="24"/>
                <w:szCs w:val="24"/>
              </w:rPr>
            </w:pPr>
            <w:r w:rsidRPr="00DD6A15">
              <w:rPr>
                <w:sz w:val="24"/>
                <w:szCs w:val="24"/>
              </w:rPr>
              <w:t>Урочная деятельность (аудиторная недельная нагрузка)</w:t>
            </w:r>
          </w:p>
        </w:tc>
        <w:tc>
          <w:tcPr>
            <w:tcW w:w="1705" w:type="pct"/>
            <w:tcBorders>
              <w:top w:val="single" w:sz="4" w:space="0" w:color="auto"/>
              <w:left w:val="single" w:sz="4" w:space="0" w:color="auto"/>
              <w:bottom w:val="single" w:sz="4" w:space="0" w:color="auto"/>
              <w:right w:val="single" w:sz="4" w:space="0" w:color="auto"/>
            </w:tcBorders>
          </w:tcPr>
          <w:p w:rsidR="007A3460" w:rsidRPr="00DD6A15" w:rsidRDefault="007A3460" w:rsidP="00092058">
            <w:pPr>
              <w:pStyle w:val="ConsPlusNormal"/>
              <w:jc w:val="center"/>
              <w:rPr>
                <w:sz w:val="24"/>
                <w:szCs w:val="24"/>
              </w:rPr>
            </w:pPr>
            <w:r w:rsidRPr="00DD6A15">
              <w:rPr>
                <w:sz w:val="24"/>
                <w:szCs w:val="24"/>
              </w:rPr>
              <w:t>Внеурочная деятельность</w:t>
            </w:r>
          </w:p>
        </w:tc>
      </w:tr>
      <w:tr w:rsidR="007A3460" w:rsidRPr="00DD6A15" w:rsidTr="00092058">
        <w:trPr>
          <w:trHeight w:val="113"/>
        </w:trPr>
        <w:tc>
          <w:tcPr>
            <w:tcW w:w="987" w:type="pct"/>
            <w:tcBorders>
              <w:top w:val="single" w:sz="4" w:space="0" w:color="auto"/>
              <w:left w:val="single" w:sz="4" w:space="0" w:color="auto"/>
              <w:bottom w:val="single" w:sz="4" w:space="0" w:color="auto"/>
              <w:right w:val="single" w:sz="4" w:space="0" w:color="auto"/>
            </w:tcBorders>
          </w:tcPr>
          <w:p w:rsidR="007A3460" w:rsidRPr="00DD6A15" w:rsidRDefault="007A3460" w:rsidP="00092058">
            <w:pPr>
              <w:pStyle w:val="ConsPlusNormal"/>
              <w:jc w:val="center"/>
              <w:rPr>
                <w:sz w:val="24"/>
                <w:szCs w:val="24"/>
              </w:rPr>
            </w:pPr>
            <w:r w:rsidRPr="00DD6A15">
              <w:rPr>
                <w:sz w:val="24"/>
                <w:szCs w:val="24"/>
              </w:rPr>
              <w:t xml:space="preserve">1 </w:t>
            </w:r>
          </w:p>
        </w:tc>
        <w:tc>
          <w:tcPr>
            <w:tcW w:w="2308" w:type="pct"/>
            <w:tcBorders>
              <w:top w:val="single" w:sz="4" w:space="0" w:color="auto"/>
              <w:left w:val="single" w:sz="4" w:space="0" w:color="auto"/>
              <w:bottom w:val="single" w:sz="4" w:space="0" w:color="auto"/>
              <w:right w:val="single" w:sz="4" w:space="0" w:color="auto"/>
            </w:tcBorders>
          </w:tcPr>
          <w:p w:rsidR="007A3460" w:rsidRPr="00DD6A15" w:rsidRDefault="007A3460" w:rsidP="00092058">
            <w:pPr>
              <w:pStyle w:val="ConsPlusNormal"/>
              <w:jc w:val="center"/>
              <w:rPr>
                <w:sz w:val="24"/>
                <w:szCs w:val="24"/>
              </w:rPr>
            </w:pPr>
            <w:r w:rsidRPr="00DD6A15">
              <w:rPr>
                <w:sz w:val="24"/>
                <w:szCs w:val="24"/>
              </w:rPr>
              <w:t>21</w:t>
            </w:r>
          </w:p>
        </w:tc>
        <w:tc>
          <w:tcPr>
            <w:tcW w:w="1705" w:type="pct"/>
            <w:tcBorders>
              <w:top w:val="single" w:sz="4" w:space="0" w:color="auto"/>
              <w:left w:val="single" w:sz="4" w:space="0" w:color="auto"/>
              <w:bottom w:val="single" w:sz="4" w:space="0" w:color="auto"/>
              <w:right w:val="single" w:sz="4" w:space="0" w:color="auto"/>
            </w:tcBorders>
          </w:tcPr>
          <w:p w:rsidR="007A3460" w:rsidRPr="00DD6A15" w:rsidRDefault="007A3460" w:rsidP="00092058">
            <w:pPr>
              <w:pStyle w:val="ConsPlusNormal"/>
              <w:jc w:val="center"/>
              <w:rPr>
                <w:sz w:val="24"/>
                <w:szCs w:val="24"/>
              </w:rPr>
            </w:pPr>
            <w:r w:rsidRPr="00DD6A15">
              <w:rPr>
                <w:sz w:val="24"/>
                <w:szCs w:val="24"/>
              </w:rPr>
              <w:t>до 10</w:t>
            </w:r>
          </w:p>
        </w:tc>
      </w:tr>
      <w:tr w:rsidR="007A3460" w:rsidRPr="00DD6A15" w:rsidTr="00092058">
        <w:trPr>
          <w:trHeight w:val="113"/>
        </w:trPr>
        <w:tc>
          <w:tcPr>
            <w:tcW w:w="987" w:type="pct"/>
            <w:tcBorders>
              <w:top w:val="single" w:sz="4" w:space="0" w:color="auto"/>
              <w:left w:val="single" w:sz="4" w:space="0" w:color="auto"/>
              <w:bottom w:val="single" w:sz="4" w:space="0" w:color="auto"/>
              <w:right w:val="single" w:sz="4" w:space="0" w:color="auto"/>
            </w:tcBorders>
          </w:tcPr>
          <w:p w:rsidR="007A3460" w:rsidRPr="00DD6A15" w:rsidRDefault="007A3460" w:rsidP="00092058">
            <w:pPr>
              <w:pStyle w:val="ConsPlusNormal"/>
              <w:jc w:val="center"/>
              <w:rPr>
                <w:sz w:val="24"/>
                <w:szCs w:val="24"/>
              </w:rPr>
            </w:pPr>
            <w:r w:rsidRPr="00DD6A15">
              <w:rPr>
                <w:sz w:val="24"/>
                <w:szCs w:val="24"/>
              </w:rPr>
              <w:t>2 - 6</w:t>
            </w:r>
          </w:p>
        </w:tc>
        <w:tc>
          <w:tcPr>
            <w:tcW w:w="2308" w:type="pct"/>
            <w:tcBorders>
              <w:top w:val="single" w:sz="4" w:space="0" w:color="auto"/>
              <w:left w:val="single" w:sz="4" w:space="0" w:color="auto"/>
              <w:bottom w:val="single" w:sz="4" w:space="0" w:color="auto"/>
              <w:right w:val="single" w:sz="4" w:space="0" w:color="auto"/>
            </w:tcBorders>
          </w:tcPr>
          <w:p w:rsidR="007A3460" w:rsidRPr="00DD6A15" w:rsidRDefault="007A3460" w:rsidP="00092058">
            <w:pPr>
              <w:pStyle w:val="ConsPlusNormal"/>
              <w:jc w:val="center"/>
              <w:rPr>
                <w:sz w:val="24"/>
                <w:szCs w:val="24"/>
              </w:rPr>
            </w:pPr>
            <w:r w:rsidRPr="00DD6A15">
              <w:rPr>
                <w:sz w:val="24"/>
                <w:szCs w:val="24"/>
              </w:rPr>
              <w:t>23</w:t>
            </w:r>
          </w:p>
        </w:tc>
        <w:tc>
          <w:tcPr>
            <w:tcW w:w="1705" w:type="pct"/>
            <w:tcBorders>
              <w:top w:val="single" w:sz="4" w:space="0" w:color="auto"/>
              <w:left w:val="single" w:sz="4" w:space="0" w:color="auto"/>
              <w:bottom w:val="single" w:sz="4" w:space="0" w:color="auto"/>
              <w:right w:val="single" w:sz="4" w:space="0" w:color="auto"/>
            </w:tcBorders>
          </w:tcPr>
          <w:p w:rsidR="007A3460" w:rsidRPr="00DD6A15" w:rsidRDefault="007A3460" w:rsidP="00092058">
            <w:pPr>
              <w:pStyle w:val="ConsPlusNormal"/>
              <w:jc w:val="center"/>
              <w:rPr>
                <w:sz w:val="24"/>
                <w:szCs w:val="24"/>
              </w:rPr>
            </w:pPr>
            <w:r w:rsidRPr="00DD6A15">
              <w:rPr>
                <w:sz w:val="24"/>
                <w:szCs w:val="24"/>
              </w:rPr>
              <w:t>до 10</w:t>
            </w:r>
          </w:p>
        </w:tc>
      </w:tr>
    </w:tbl>
    <w:p w:rsidR="007A3460" w:rsidRPr="00DD6A15" w:rsidRDefault="007A3460" w:rsidP="007A3460">
      <w:pPr>
        <w:pStyle w:val="ConsPlusNormal"/>
        <w:ind w:firstLine="709"/>
        <w:jc w:val="both"/>
      </w:pPr>
    </w:p>
    <w:p w:rsidR="007A3460" w:rsidRPr="00DD6A15" w:rsidRDefault="007A3460" w:rsidP="007A3460">
      <w:pPr>
        <w:pStyle w:val="ConsPlusNormal"/>
        <w:ind w:firstLine="709"/>
        <w:jc w:val="both"/>
      </w:pPr>
      <w:r w:rsidRPr="00DD6A15">
        <w:t>3</w:t>
      </w:r>
      <w:r>
        <w:t>5</w:t>
      </w:r>
      <w:r w:rsidRPr="00DD6A15">
        <w:t>. Часы внеурочной деятельности могут быть реализованы как в течение учебной недели, так и в период каникул, в выходные и праздничные дни.</w:t>
      </w:r>
    </w:p>
    <w:p w:rsidR="007A3460" w:rsidRPr="00DD6A15" w:rsidRDefault="007A3460" w:rsidP="007A3460">
      <w:pPr>
        <w:pStyle w:val="ConsPlusNormal"/>
        <w:ind w:firstLine="709"/>
        <w:jc w:val="both"/>
      </w:pPr>
      <w:r w:rsidRPr="00DD6A15">
        <w:lastRenderedPageBreak/>
        <w:t>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w:t>
      </w:r>
    </w:p>
    <w:p w:rsidR="007A3460" w:rsidRPr="00DD6A15" w:rsidRDefault="007A3460" w:rsidP="007A3460">
      <w:pPr>
        <w:pStyle w:val="ConsPlusNormal"/>
        <w:ind w:firstLine="709"/>
        <w:jc w:val="both"/>
      </w:pPr>
      <w:r w:rsidRPr="00DD6A15">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 (пункт 8.4 СанПиН).</w:t>
      </w:r>
    </w:p>
    <w:p w:rsidR="007A3460" w:rsidRPr="00DD6A15" w:rsidRDefault="007A3460" w:rsidP="007A3460">
      <w:pPr>
        <w:pStyle w:val="ConsPlusNormal"/>
        <w:ind w:firstLine="709"/>
        <w:jc w:val="both"/>
      </w:pPr>
      <w:r w:rsidRPr="00DD6A15">
        <w:t>Продолжительность перемены между урочной и внеурочной деятельностью должна составлять не менее 30 минут (п.8.5 СанПиН).</w:t>
      </w:r>
    </w:p>
    <w:p w:rsidR="007A3460" w:rsidRPr="00DD6A15" w:rsidRDefault="007A3460" w:rsidP="007A3460">
      <w:pPr>
        <w:pStyle w:val="ConsPlusNormal"/>
        <w:ind w:firstLine="709"/>
        <w:jc w:val="both"/>
      </w:pPr>
      <w:r w:rsidRPr="00DD6A15">
        <w:t>3</w:t>
      </w:r>
      <w:r>
        <w:t>6</w:t>
      </w:r>
      <w:r w:rsidRPr="00DD6A15">
        <w:t>. Обучение в первом классе осуществляется с соблюдением следующих дополнительных требований (п.8.6 СанПиН):</w:t>
      </w:r>
    </w:p>
    <w:p w:rsidR="007A3460" w:rsidRPr="00DD6A15" w:rsidRDefault="007A3460" w:rsidP="007A3460">
      <w:pPr>
        <w:pStyle w:val="ConsPlusNormal"/>
        <w:ind w:firstLine="709"/>
        <w:jc w:val="both"/>
      </w:pPr>
      <w:r w:rsidRPr="00DD6A15">
        <w:t>- использование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p>
    <w:p w:rsidR="007A3460" w:rsidRPr="00DD6A15" w:rsidRDefault="007A3460" w:rsidP="007A3460">
      <w:pPr>
        <w:pStyle w:val="ConsPlusNormal"/>
        <w:ind w:firstLine="709"/>
        <w:jc w:val="both"/>
      </w:pPr>
      <w:r w:rsidRPr="00DD6A15">
        <w:t>- обучение проводится без балльного оценивания знаний обучающихся и домашних заданий;</w:t>
      </w:r>
    </w:p>
    <w:p w:rsidR="007A3460" w:rsidRPr="00DD6A15" w:rsidRDefault="007A3460" w:rsidP="007A3460">
      <w:pPr>
        <w:pStyle w:val="ConsPlusNormal"/>
        <w:ind w:firstLine="709"/>
        <w:jc w:val="both"/>
      </w:pPr>
      <w:r w:rsidRPr="00DD6A15">
        <w:t>- организуются дополнительные недельные каникулы в середине третьей четверти при традиционном режиме обучения.</w:t>
      </w:r>
    </w:p>
    <w:p w:rsidR="007A3460" w:rsidRPr="00DD6A15" w:rsidRDefault="007A3460" w:rsidP="007A3460">
      <w:pPr>
        <w:pStyle w:val="ConsPlusNormal"/>
        <w:ind w:firstLine="709"/>
        <w:jc w:val="both"/>
      </w:pPr>
      <w:r w:rsidRPr="00DD6A15">
        <w:t>Для обучающихся первых классов объем максимально допустимой нагрузки в течение дня не должен превышать 4 уроков и 1 день в неделю – не более 5 уроков, за счет урока физической культуры (пункт 8.7 СанПиН).</w:t>
      </w:r>
    </w:p>
    <w:p w:rsidR="007A3460" w:rsidRPr="00DD6A15" w:rsidRDefault="007A3460" w:rsidP="007A3460">
      <w:pPr>
        <w:pStyle w:val="ConsPlusNormal"/>
        <w:ind w:firstLine="709"/>
        <w:jc w:val="both"/>
      </w:pPr>
      <w:r w:rsidRPr="00DD6A15">
        <w:t>3</w:t>
      </w:r>
      <w:r>
        <w:t>7</w:t>
      </w:r>
      <w:r w:rsidRPr="00DD6A15">
        <w:t xml:space="preserve">. Посещение всех предусмотренных учебным планом или индивидуальным учебным планом учебных занятий является обязанностью обучающегося (часть 1 статьи 43 Федерального закона № 273-ФЗ).  </w:t>
      </w:r>
    </w:p>
    <w:p w:rsidR="007A3460" w:rsidRPr="00DD6A15" w:rsidRDefault="007A3460" w:rsidP="007A3460">
      <w:pPr>
        <w:pStyle w:val="ConsPlusNormal"/>
        <w:ind w:firstLine="709"/>
        <w:jc w:val="both"/>
        <w:rPr>
          <w:b/>
        </w:rPr>
      </w:pPr>
      <w:r w:rsidRPr="00DD6A15">
        <w:t>3</w:t>
      </w:r>
      <w:r>
        <w:t>8</w:t>
      </w:r>
      <w:r w:rsidRPr="00DD6A15">
        <w:t xml:space="preserve">. Примеры проектирования учебного плана и его оформления представлены в </w:t>
      </w:r>
      <w:r>
        <w:t>П</w:t>
      </w:r>
      <w:r w:rsidRPr="00DD6A15">
        <w:t>риложениях № 1 и № 2 к настоящим Разъяснениям.</w:t>
      </w:r>
      <w:r w:rsidRPr="00DD6A15">
        <w:rPr>
          <w:b/>
        </w:rPr>
        <w:t xml:space="preserve"> </w:t>
      </w:r>
    </w:p>
    <w:p w:rsidR="007A3460" w:rsidRDefault="007A3460" w:rsidP="007A3460">
      <w:pPr>
        <w:pStyle w:val="ConsPlusNormal"/>
        <w:ind w:firstLine="709"/>
        <w:jc w:val="both"/>
      </w:pPr>
      <w:r w:rsidRPr="00DD6A15">
        <w:t xml:space="preserve">Данные примеры </w:t>
      </w:r>
      <w:r w:rsidRPr="00DD6A15">
        <w:rPr>
          <w:bCs/>
        </w:rPr>
        <w:t xml:space="preserve">следует рассматривать как иллюстрацию применения принципов построения учебных планов в соответствии с ФГОС НОО ОВЗ, позволяющих организациям разрабатывать разнообразные учебные планы АООП НОО (вариант 3.2), </w:t>
      </w:r>
      <w:r w:rsidRPr="00DD6A15">
        <w:t xml:space="preserve">учитывающие особенности психофизического развития и индивидуальных возможностей обучающихся с ОВЗ. </w:t>
      </w:r>
    </w:p>
    <w:p w:rsidR="007A3460" w:rsidRPr="00DD6A15" w:rsidRDefault="007A3460" w:rsidP="007A3460">
      <w:pPr>
        <w:pStyle w:val="ConsPlusNormal"/>
        <w:ind w:firstLine="709"/>
        <w:jc w:val="both"/>
      </w:pPr>
      <w:r>
        <w:t xml:space="preserve">Пример учебного плана в приложении № 1 в большей степени ориентирован на Примерную адаптированную основную общеобразовательную программу </w:t>
      </w:r>
      <w:r w:rsidRPr="006370DC">
        <w:t>начального общего образования слепых обучающихся</w:t>
      </w:r>
      <w:r>
        <w:t>.</w:t>
      </w:r>
    </w:p>
    <w:p w:rsidR="007A3460" w:rsidRPr="00DD6A15" w:rsidRDefault="007A3460" w:rsidP="007A3460">
      <w:pPr>
        <w:pStyle w:val="ConsPlusNormal"/>
        <w:ind w:firstLine="709"/>
      </w:pPr>
    </w:p>
    <w:p w:rsidR="007A3460" w:rsidRPr="00DD6A15" w:rsidRDefault="007A3460" w:rsidP="007A3460">
      <w:pPr>
        <w:pStyle w:val="ConsPlusNormal"/>
        <w:ind w:firstLine="709"/>
        <w:jc w:val="both"/>
        <w:sectPr w:rsidR="007A3460" w:rsidRPr="00DD6A15" w:rsidSect="00092058">
          <w:headerReference w:type="even" r:id="rId11"/>
          <w:headerReference w:type="default" r:id="rId12"/>
          <w:pgSz w:w="11905" w:h="16838"/>
          <w:pgMar w:top="1134" w:right="737" w:bottom="1077" w:left="1644" w:header="283" w:footer="283" w:gutter="0"/>
          <w:cols w:space="720"/>
          <w:noEndnote/>
          <w:docGrid w:linePitch="326"/>
        </w:sectPr>
      </w:pPr>
    </w:p>
    <w:tbl>
      <w:tblPr>
        <w:tblW w:w="0" w:type="auto"/>
        <w:tblLook w:val="01E0" w:firstRow="1" w:lastRow="1" w:firstColumn="1" w:lastColumn="1" w:noHBand="0" w:noVBand="0"/>
      </w:tblPr>
      <w:tblGrid>
        <w:gridCol w:w="7393"/>
        <w:gridCol w:w="7393"/>
      </w:tblGrid>
      <w:tr w:rsidR="007A3460" w:rsidRPr="00DD6A15" w:rsidTr="00092058">
        <w:trPr>
          <w:trHeight w:val="1081"/>
        </w:trPr>
        <w:tc>
          <w:tcPr>
            <w:tcW w:w="7393" w:type="dxa"/>
            <w:shd w:val="clear" w:color="auto" w:fill="auto"/>
          </w:tcPr>
          <w:p w:rsidR="007A3460" w:rsidRPr="00DD6A15" w:rsidRDefault="007A3460" w:rsidP="00092058">
            <w:pPr>
              <w:jc w:val="center"/>
            </w:pPr>
          </w:p>
        </w:tc>
        <w:tc>
          <w:tcPr>
            <w:tcW w:w="7393" w:type="dxa"/>
            <w:shd w:val="clear" w:color="auto" w:fill="auto"/>
          </w:tcPr>
          <w:p w:rsidR="007A3460" w:rsidRPr="00DD6A15" w:rsidRDefault="007A3460" w:rsidP="00092058">
            <w:pPr>
              <w:ind w:hanging="13"/>
            </w:pPr>
            <w:r w:rsidRPr="00DD6A15">
              <w:t>Приложение № 1 к Разъяснениям по вопросам проектирования учебных планов при реализации адаптированных основных общеобразовательных программ начального общего образования для слепых обучающихся (вариант 3.2)</w:t>
            </w:r>
          </w:p>
        </w:tc>
      </w:tr>
    </w:tbl>
    <w:p w:rsidR="007A3460" w:rsidRPr="00DD6A15" w:rsidRDefault="007A3460" w:rsidP="007A3460">
      <w:pPr>
        <w:ind w:firstLine="709"/>
        <w:jc w:val="center"/>
      </w:pPr>
    </w:p>
    <w:p w:rsidR="007A3460" w:rsidRPr="00DD6A15" w:rsidRDefault="007A3460" w:rsidP="007A3460">
      <w:pPr>
        <w:ind w:firstLine="709"/>
        <w:jc w:val="center"/>
        <w:rPr>
          <w:b/>
        </w:rPr>
      </w:pPr>
      <w:r w:rsidRPr="00DD6A15">
        <w:rPr>
          <w:b/>
        </w:rPr>
        <w:t>Пример 1 проектирования учебного плана со сроком освоения АООП  НОО (вариант 3.2) - 5 лет (1-5 классы)</w:t>
      </w:r>
    </w:p>
    <w:p w:rsidR="007A3460" w:rsidRPr="00DD6A15" w:rsidRDefault="007A3460" w:rsidP="007A3460">
      <w:pPr>
        <w:ind w:firstLine="709"/>
        <w:jc w:val="center"/>
      </w:pPr>
      <w:r w:rsidRPr="00DD6A15">
        <w:t>Для данного учебного плана: количество учебных недель в учебном году в 1 классе – 33 недели, во 2-5 классах – 34 недели</w:t>
      </w:r>
    </w:p>
    <w:p w:rsidR="007A3460" w:rsidRPr="00DD6A15" w:rsidRDefault="007A3460" w:rsidP="007A3460">
      <w:pPr>
        <w:ind w:firstLine="709"/>
        <w:jc w:val="center"/>
      </w:pPr>
      <w:r w:rsidRPr="00DD6A15">
        <w:t xml:space="preserve">Преподавание ведется на русском языке  </w:t>
      </w:r>
    </w:p>
    <w:p w:rsidR="007A3460" w:rsidRPr="00DD6A15" w:rsidRDefault="007A3460" w:rsidP="007A3460">
      <w:pPr>
        <w:ind w:firstLine="709"/>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797"/>
        <w:gridCol w:w="848"/>
        <w:gridCol w:w="696"/>
        <w:gridCol w:w="696"/>
        <w:gridCol w:w="696"/>
        <w:gridCol w:w="696"/>
        <w:gridCol w:w="696"/>
        <w:gridCol w:w="467"/>
        <w:gridCol w:w="617"/>
        <w:gridCol w:w="467"/>
        <w:gridCol w:w="617"/>
        <w:gridCol w:w="467"/>
        <w:gridCol w:w="617"/>
        <w:gridCol w:w="467"/>
        <w:gridCol w:w="617"/>
        <w:gridCol w:w="2436"/>
      </w:tblGrid>
      <w:tr w:rsidR="007A3460" w:rsidRPr="00DD6A15" w:rsidTr="00092058">
        <w:trPr>
          <w:cantSplit/>
          <w:trHeight w:val="487"/>
        </w:trPr>
        <w:tc>
          <w:tcPr>
            <w:tcW w:w="0" w:type="auto"/>
            <w:gridSpan w:val="2"/>
            <w:vMerge w:val="restart"/>
            <w:shd w:val="clear" w:color="auto" w:fill="auto"/>
          </w:tcPr>
          <w:p w:rsidR="007A3460" w:rsidRPr="00DD6A15" w:rsidRDefault="007A3460" w:rsidP="00092058">
            <w:pPr>
              <w:jc w:val="center"/>
              <w:rPr>
                <w:b/>
                <w:sz w:val="20"/>
                <w:szCs w:val="20"/>
              </w:rPr>
            </w:pPr>
            <w:r w:rsidRPr="00DD6A15">
              <w:rPr>
                <w:b/>
                <w:sz w:val="20"/>
                <w:szCs w:val="20"/>
              </w:rPr>
              <w:t>Разделы учебного плана</w:t>
            </w:r>
          </w:p>
          <w:p w:rsidR="007A3460" w:rsidRPr="00DD6A15" w:rsidRDefault="007A3460" w:rsidP="00092058">
            <w:pPr>
              <w:rPr>
                <w:b/>
                <w:sz w:val="20"/>
                <w:szCs w:val="20"/>
              </w:rPr>
            </w:pPr>
          </w:p>
        </w:tc>
        <w:tc>
          <w:tcPr>
            <w:tcW w:w="0" w:type="auto"/>
            <w:vMerge w:val="restart"/>
          </w:tcPr>
          <w:p w:rsidR="007A3460" w:rsidRPr="00DD6A15" w:rsidRDefault="007A3460" w:rsidP="00092058">
            <w:pPr>
              <w:jc w:val="center"/>
              <w:rPr>
                <w:b/>
                <w:bCs/>
                <w:sz w:val="20"/>
                <w:szCs w:val="20"/>
              </w:rPr>
            </w:pPr>
            <w:r w:rsidRPr="00DD6A15">
              <w:rPr>
                <w:b/>
                <w:bCs/>
                <w:sz w:val="20"/>
                <w:szCs w:val="20"/>
              </w:rPr>
              <w:t>№ строки</w:t>
            </w:r>
          </w:p>
        </w:tc>
        <w:tc>
          <w:tcPr>
            <w:tcW w:w="0" w:type="auto"/>
            <w:gridSpan w:val="5"/>
            <w:shd w:val="clear" w:color="auto" w:fill="auto"/>
          </w:tcPr>
          <w:p w:rsidR="007A3460" w:rsidRPr="00DD6A15" w:rsidRDefault="007A3460" w:rsidP="00092058">
            <w:pPr>
              <w:jc w:val="center"/>
              <w:rPr>
                <w:b/>
                <w:bCs/>
                <w:sz w:val="20"/>
                <w:szCs w:val="20"/>
              </w:rPr>
            </w:pPr>
            <w:r w:rsidRPr="00DD6A15">
              <w:rPr>
                <w:b/>
                <w:bCs/>
                <w:sz w:val="20"/>
                <w:szCs w:val="20"/>
              </w:rPr>
              <w:t>1 класс*</w:t>
            </w:r>
          </w:p>
          <w:p w:rsidR="007A3460" w:rsidRPr="00DD6A15" w:rsidRDefault="007A3460" w:rsidP="00092058">
            <w:pPr>
              <w:jc w:val="center"/>
              <w:rPr>
                <w:b/>
                <w:bCs/>
                <w:sz w:val="20"/>
                <w:szCs w:val="20"/>
              </w:rPr>
            </w:pPr>
            <w:r w:rsidRPr="00DD6A15">
              <w:rPr>
                <w:b/>
                <w:bCs/>
                <w:sz w:val="20"/>
                <w:szCs w:val="20"/>
              </w:rPr>
              <w:t>(8+25 недель)</w:t>
            </w:r>
          </w:p>
        </w:tc>
        <w:tc>
          <w:tcPr>
            <w:tcW w:w="0" w:type="auto"/>
            <w:gridSpan w:val="2"/>
            <w:shd w:val="clear" w:color="auto" w:fill="auto"/>
          </w:tcPr>
          <w:p w:rsidR="007A3460" w:rsidRPr="00DD6A15" w:rsidRDefault="007A3460" w:rsidP="00092058">
            <w:pPr>
              <w:jc w:val="center"/>
              <w:rPr>
                <w:b/>
                <w:bCs/>
                <w:sz w:val="20"/>
                <w:szCs w:val="20"/>
              </w:rPr>
            </w:pPr>
            <w:r w:rsidRPr="00DD6A15">
              <w:rPr>
                <w:b/>
                <w:bCs/>
                <w:sz w:val="20"/>
                <w:szCs w:val="20"/>
              </w:rPr>
              <w:t>2 класс</w:t>
            </w:r>
          </w:p>
          <w:p w:rsidR="007A3460" w:rsidRPr="00DD6A15" w:rsidRDefault="007A3460" w:rsidP="00092058">
            <w:pPr>
              <w:jc w:val="center"/>
              <w:rPr>
                <w:b/>
                <w:bCs/>
                <w:sz w:val="20"/>
                <w:szCs w:val="20"/>
              </w:rPr>
            </w:pPr>
            <w:r w:rsidRPr="00DD6A15">
              <w:rPr>
                <w:b/>
                <w:bCs/>
                <w:sz w:val="20"/>
                <w:szCs w:val="20"/>
              </w:rPr>
              <w:t>(34 недели)</w:t>
            </w:r>
          </w:p>
        </w:tc>
        <w:tc>
          <w:tcPr>
            <w:tcW w:w="0" w:type="auto"/>
            <w:gridSpan w:val="2"/>
            <w:shd w:val="clear" w:color="auto" w:fill="auto"/>
          </w:tcPr>
          <w:p w:rsidR="007A3460" w:rsidRPr="00DD6A15" w:rsidRDefault="007A3460" w:rsidP="00092058">
            <w:pPr>
              <w:jc w:val="center"/>
              <w:rPr>
                <w:b/>
                <w:bCs/>
                <w:sz w:val="20"/>
                <w:szCs w:val="20"/>
              </w:rPr>
            </w:pPr>
            <w:r w:rsidRPr="00DD6A15">
              <w:rPr>
                <w:b/>
                <w:bCs/>
                <w:sz w:val="20"/>
                <w:szCs w:val="20"/>
              </w:rPr>
              <w:t>3 класс</w:t>
            </w:r>
          </w:p>
          <w:p w:rsidR="007A3460" w:rsidRPr="00DD6A15" w:rsidRDefault="007A3460" w:rsidP="00092058">
            <w:pPr>
              <w:jc w:val="center"/>
              <w:rPr>
                <w:b/>
                <w:bCs/>
                <w:sz w:val="20"/>
                <w:szCs w:val="20"/>
              </w:rPr>
            </w:pPr>
            <w:r w:rsidRPr="00DD6A15">
              <w:rPr>
                <w:b/>
                <w:bCs/>
                <w:sz w:val="20"/>
                <w:szCs w:val="20"/>
              </w:rPr>
              <w:t>(34 недели)</w:t>
            </w:r>
          </w:p>
        </w:tc>
        <w:tc>
          <w:tcPr>
            <w:tcW w:w="0" w:type="auto"/>
            <w:gridSpan w:val="2"/>
            <w:shd w:val="clear" w:color="auto" w:fill="auto"/>
          </w:tcPr>
          <w:p w:rsidR="007A3460" w:rsidRPr="00DD6A15" w:rsidRDefault="007A3460" w:rsidP="00092058">
            <w:pPr>
              <w:jc w:val="center"/>
              <w:rPr>
                <w:b/>
                <w:bCs/>
                <w:sz w:val="20"/>
                <w:szCs w:val="20"/>
              </w:rPr>
            </w:pPr>
            <w:r w:rsidRPr="00DD6A15">
              <w:rPr>
                <w:b/>
                <w:bCs/>
                <w:sz w:val="20"/>
                <w:szCs w:val="20"/>
              </w:rPr>
              <w:t>4 класс</w:t>
            </w:r>
          </w:p>
          <w:p w:rsidR="007A3460" w:rsidRPr="00DD6A15" w:rsidRDefault="007A3460" w:rsidP="00092058">
            <w:pPr>
              <w:jc w:val="center"/>
              <w:rPr>
                <w:b/>
                <w:bCs/>
                <w:sz w:val="20"/>
                <w:szCs w:val="20"/>
              </w:rPr>
            </w:pPr>
            <w:r w:rsidRPr="00DD6A15">
              <w:rPr>
                <w:b/>
                <w:bCs/>
                <w:sz w:val="20"/>
                <w:szCs w:val="20"/>
              </w:rPr>
              <w:t>(34 недели)</w:t>
            </w:r>
          </w:p>
        </w:tc>
        <w:tc>
          <w:tcPr>
            <w:tcW w:w="0" w:type="auto"/>
            <w:gridSpan w:val="2"/>
            <w:shd w:val="clear" w:color="auto" w:fill="auto"/>
          </w:tcPr>
          <w:p w:rsidR="007A3460" w:rsidRPr="00DD6A15" w:rsidRDefault="007A3460" w:rsidP="00092058">
            <w:pPr>
              <w:jc w:val="center"/>
              <w:rPr>
                <w:b/>
                <w:bCs/>
                <w:sz w:val="20"/>
                <w:szCs w:val="20"/>
              </w:rPr>
            </w:pPr>
            <w:r w:rsidRPr="00DD6A15">
              <w:rPr>
                <w:b/>
                <w:bCs/>
                <w:sz w:val="20"/>
                <w:szCs w:val="20"/>
              </w:rPr>
              <w:t>5 класс</w:t>
            </w:r>
          </w:p>
          <w:p w:rsidR="007A3460" w:rsidRPr="00DD6A15" w:rsidRDefault="007A3460" w:rsidP="00092058">
            <w:pPr>
              <w:jc w:val="center"/>
              <w:rPr>
                <w:b/>
                <w:bCs/>
                <w:sz w:val="20"/>
                <w:szCs w:val="20"/>
              </w:rPr>
            </w:pPr>
            <w:r w:rsidRPr="00DD6A15">
              <w:rPr>
                <w:b/>
                <w:bCs/>
                <w:sz w:val="20"/>
                <w:szCs w:val="20"/>
              </w:rPr>
              <w:t>(34 недели)</w:t>
            </w:r>
          </w:p>
        </w:tc>
        <w:tc>
          <w:tcPr>
            <w:tcW w:w="2436" w:type="dxa"/>
          </w:tcPr>
          <w:p w:rsidR="007A3460" w:rsidRPr="00DD6A15" w:rsidRDefault="007A3460" w:rsidP="00092058">
            <w:pPr>
              <w:jc w:val="center"/>
              <w:rPr>
                <w:b/>
                <w:bCs/>
                <w:sz w:val="20"/>
                <w:szCs w:val="20"/>
              </w:rPr>
            </w:pPr>
            <w:r w:rsidRPr="00DD6A15">
              <w:rPr>
                <w:b/>
                <w:bCs/>
                <w:sz w:val="20"/>
                <w:szCs w:val="20"/>
              </w:rPr>
              <w:t>Обязательные требования</w:t>
            </w:r>
          </w:p>
        </w:tc>
      </w:tr>
      <w:tr w:rsidR="007A3460" w:rsidRPr="00DD6A15" w:rsidTr="00092058">
        <w:trPr>
          <w:cantSplit/>
          <w:trHeight w:val="1605"/>
        </w:trPr>
        <w:tc>
          <w:tcPr>
            <w:tcW w:w="0" w:type="auto"/>
            <w:gridSpan w:val="2"/>
            <w:vMerge/>
            <w:shd w:val="clear" w:color="auto" w:fill="auto"/>
            <w:hideMark/>
          </w:tcPr>
          <w:p w:rsidR="007A3460" w:rsidRPr="00DD6A15" w:rsidRDefault="007A3460" w:rsidP="00092058">
            <w:pPr>
              <w:ind w:firstLine="709"/>
              <w:rPr>
                <w:sz w:val="20"/>
                <w:szCs w:val="20"/>
              </w:rPr>
            </w:pPr>
          </w:p>
        </w:tc>
        <w:tc>
          <w:tcPr>
            <w:tcW w:w="0" w:type="auto"/>
            <w:vMerge/>
            <w:textDirection w:val="btLr"/>
          </w:tcPr>
          <w:p w:rsidR="007A3460" w:rsidRPr="00DD6A15" w:rsidRDefault="007A3460" w:rsidP="00092058">
            <w:pPr>
              <w:ind w:right="113"/>
              <w:jc w:val="center"/>
              <w:rPr>
                <w:b/>
                <w:bCs/>
                <w:sz w:val="20"/>
                <w:szCs w:val="20"/>
              </w:rPr>
            </w:pP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Количество часов в неделю</w:t>
            </w:r>
          </w:p>
          <w:p w:rsidR="007A3460" w:rsidRPr="00DD6A15" w:rsidRDefault="007A3460" w:rsidP="00092058">
            <w:pPr>
              <w:ind w:right="113"/>
              <w:jc w:val="center"/>
              <w:rPr>
                <w:bCs/>
                <w:sz w:val="20"/>
                <w:szCs w:val="20"/>
              </w:rPr>
            </w:pPr>
            <w:r w:rsidRPr="00DD6A15">
              <w:rPr>
                <w:bCs/>
                <w:sz w:val="20"/>
                <w:szCs w:val="20"/>
              </w:rPr>
              <w:t>(8 нед)</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Количество часов в год</w:t>
            </w:r>
          </w:p>
          <w:p w:rsidR="007A3460" w:rsidRPr="00DD6A15" w:rsidRDefault="007A3460" w:rsidP="00092058">
            <w:pPr>
              <w:ind w:right="113"/>
              <w:jc w:val="center"/>
              <w:rPr>
                <w:bCs/>
                <w:sz w:val="20"/>
                <w:szCs w:val="20"/>
              </w:rPr>
            </w:pPr>
            <w:r w:rsidRPr="00DD6A15">
              <w:rPr>
                <w:bCs/>
                <w:sz w:val="20"/>
                <w:szCs w:val="20"/>
              </w:rPr>
              <w:t>(8 нед)</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Количество часов в неделю</w:t>
            </w:r>
          </w:p>
          <w:p w:rsidR="007A3460" w:rsidRPr="00DD6A15" w:rsidRDefault="007A3460" w:rsidP="00092058">
            <w:pPr>
              <w:ind w:right="113"/>
              <w:jc w:val="center"/>
              <w:rPr>
                <w:bCs/>
                <w:sz w:val="20"/>
                <w:szCs w:val="20"/>
              </w:rPr>
            </w:pPr>
            <w:r w:rsidRPr="00DD6A15">
              <w:rPr>
                <w:bCs/>
                <w:sz w:val="20"/>
                <w:szCs w:val="20"/>
              </w:rPr>
              <w:t>(25 нед)</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Количество часов в год</w:t>
            </w:r>
          </w:p>
          <w:p w:rsidR="007A3460" w:rsidRPr="00DD6A15" w:rsidRDefault="007A3460" w:rsidP="00092058">
            <w:pPr>
              <w:ind w:right="113"/>
              <w:jc w:val="center"/>
              <w:rPr>
                <w:bCs/>
                <w:sz w:val="20"/>
                <w:szCs w:val="20"/>
              </w:rPr>
            </w:pPr>
            <w:r w:rsidRPr="00DD6A15">
              <w:rPr>
                <w:bCs/>
                <w:sz w:val="20"/>
                <w:szCs w:val="20"/>
              </w:rPr>
              <w:t>(25 нед)</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Итого количество часов в год</w:t>
            </w:r>
          </w:p>
          <w:p w:rsidR="007A3460" w:rsidRPr="00DD6A15" w:rsidRDefault="007A3460" w:rsidP="00092058">
            <w:pPr>
              <w:ind w:right="113"/>
              <w:jc w:val="center"/>
              <w:rPr>
                <w:bCs/>
                <w:sz w:val="20"/>
                <w:szCs w:val="20"/>
              </w:rPr>
            </w:pPr>
            <w:r w:rsidRPr="00DD6A15">
              <w:rPr>
                <w:bCs/>
                <w:sz w:val="20"/>
                <w:szCs w:val="20"/>
              </w:rPr>
              <w:t>(33 нед)</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Количество часов в неделю</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Количество часов в год</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 xml:space="preserve"> Количество часов в неделю</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Количество часов в год</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Количество часов в неделю</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 xml:space="preserve">  Количество часов в год</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 xml:space="preserve"> Количество часов в неделю</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 xml:space="preserve"> Количество часов в год</w:t>
            </w:r>
          </w:p>
        </w:tc>
        <w:tc>
          <w:tcPr>
            <w:tcW w:w="2436" w:type="dxa"/>
          </w:tcPr>
          <w:p w:rsidR="007A3460" w:rsidRPr="00DD6A15" w:rsidRDefault="007A3460" w:rsidP="00092058">
            <w:pPr>
              <w:rPr>
                <w:b/>
                <w:bCs/>
                <w:sz w:val="18"/>
                <w:szCs w:val="18"/>
              </w:rPr>
            </w:pPr>
            <w:r w:rsidRPr="00DD6A15">
              <w:rPr>
                <w:sz w:val="18"/>
                <w:szCs w:val="18"/>
              </w:rPr>
              <w:t>*Обучение в первом классе осуществляется с использованием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 (п.8.6 СанПиН)</w:t>
            </w:r>
          </w:p>
        </w:tc>
      </w:tr>
      <w:tr w:rsidR="007A3460" w:rsidRPr="00DD6A15" w:rsidTr="00092058">
        <w:trPr>
          <w:cantSplit/>
          <w:trHeight w:val="558"/>
        </w:trPr>
        <w:tc>
          <w:tcPr>
            <w:tcW w:w="0" w:type="auto"/>
            <w:shd w:val="clear" w:color="auto" w:fill="auto"/>
          </w:tcPr>
          <w:p w:rsidR="007A3460" w:rsidRPr="00DD6A15" w:rsidRDefault="007A3460" w:rsidP="00092058">
            <w:pPr>
              <w:jc w:val="center"/>
              <w:rPr>
                <w:i/>
                <w:sz w:val="20"/>
                <w:szCs w:val="20"/>
              </w:rPr>
            </w:pPr>
            <w:r w:rsidRPr="00DD6A15">
              <w:rPr>
                <w:i/>
                <w:sz w:val="20"/>
                <w:szCs w:val="20"/>
              </w:rPr>
              <w:t>1</w:t>
            </w:r>
          </w:p>
        </w:tc>
        <w:tc>
          <w:tcPr>
            <w:tcW w:w="0" w:type="auto"/>
            <w:shd w:val="clear" w:color="auto" w:fill="auto"/>
          </w:tcPr>
          <w:p w:rsidR="007A3460" w:rsidRPr="00DD6A15" w:rsidRDefault="007A3460" w:rsidP="00092058">
            <w:pPr>
              <w:jc w:val="center"/>
              <w:rPr>
                <w:i/>
                <w:sz w:val="20"/>
                <w:szCs w:val="20"/>
              </w:rPr>
            </w:pPr>
            <w:r w:rsidRPr="00DD6A15">
              <w:rPr>
                <w:i/>
                <w:sz w:val="20"/>
                <w:szCs w:val="20"/>
              </w:rPr>
              <w:t>2</w:t>
            </w:r>
          </w:p>
        </w:tc>
        <w:tc>
          <w:tcPr>
            <w:tcW w:w="0" w:type="auto"/>
          </w:tcPr>
          <w:p w:rsidR="007A3460" w:rsidRPr="00DD6A15" w:rsidRDefault="007A3460" w:rsidP="00092058">
            <w:pPr>
              <w:jc w:val="center"/>
              <w:rPr>
                <w:bCs/>
                <w:i/>
                <w:sz w:val="20"/>
                <w:szCs w:val="20"/>
              </w:rPr>
            </w:pPr>
            <w:r w:rsidRPr="00DD6A15">
              <w:rPr>
                <w:bCs/>
                <w:i/>
                <w:sz w:val="20"/>
                <w:szCs w:val="20"/>
              </w:rPr>
              <w:t>3</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4</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5</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6</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7</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8</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9</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10</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11</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12</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13</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14</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15</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16</w:t>
            </w:r>
          </w:p>
        </w:tc>
        <w:tc>
          <w:tcPr>
            <w:tcW w:w="2436" w:type="dxa"/>
          </w:tcPr>
          <w:p w:rsidR="007A3460" w:rsidRPr="00DD6A15" w:rsidRDefault="007A3460" w:rsidP="00092058">
            <w:pPr>
              <w:jc w:val="center"/>
              <w:rPr>
                <w:bCs/>
                <w:i/>
                <w:sz w:val="20"/>
                <w:szCs w:val="20"/>
              </w:rPr>
            </w:pPr>
            <w:r w:rsidRPr="00DD6A15">
              <w:rPr>
                <w:bCs/>
                <w:i/>
                <w:sz w:val="20"/>
                <w:szCs w:val="20"/>
              </w:rPr>
              <w:t>17</w:t>
            </w:r>
          </w:p>
        </w:tc>
      </w:tr>
      <w:tr w:rsidR="007A3460" w:rsidRPr="00DD6A15" w:rsidTr="00092058">
        <w:trPr>
          <w:cantSplit/>
          <w:trHeight w:val="352"/>
        </w:trPr>
        <w:tc>
          <w:tcPr>
            <w:tcW w:w="0" w:type="auto"/>
            <w:gridSpan w:val="2"/>
            <w:shd w:val="clear" w:color="auto" w:fill="auto"/>
          </w:tcPr>
          <w:p w:rsidR="007A3460" w:rsidRPr="00DD6A15" w:rsidRDefault="007A3460" w:rsidP="00092058">
            <w:pPr>
              <w:rPr>
                <w:b/>
                <w:i/>
              </w:rPr>
            </w:pPr>
            <w:r w:rsidRPr="00DD6A15">
              <w:rPr>
                <w:b/>
                <w:bCs/>
              </w:rPr>
              <w:t>Раздел 1. Предметные области</w:t>
            </w:r>
          </w:p>
        </w:tc>
        <w:tc>
          <w:tcPr>
            <w:tcW w:w="0" w:type="auto"/>
          </w:tcPr>
          <w:p w:rsidR="007A3460" w:rsidRPr="00DD6A15" w:rsidRDefault="007A3460" w:rsidP="00092058">
            <w:pPr>
              <w:jc w:val="center"/>
              <w:rPr>
                <w:bCs/>
                <w:i/>
                <w:sz w:val="20"/>
                <w:szCs w:val="20"/>
              </w:rPr>
            </w:pPr>
            <w:r w:rsidRPr="00DD6A15">
              <w:rPr>
                <w:bCs/>
                <w:i/>
                <w:sz w:val="20"/>
                <w:szCs w:val="20"/>
              </w:rPr>
              <w:t>1</w:t>
            </w: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2436" w:type="dxa"/>
          </w:tcPr>
          <w:p w:rsidR="007A3460" w:rsidRPr="00DD6A15" w:rsidRDefault="007A3460" w:rsidP="00092058">
            <w:pPr>
              <w:jc w:val="center"/>
              <w:rPr>
                <w:b/>
                <w:bCs/>
                <w:sz w:val="20"/>
                <w:szCs w:val="20"/>
              </w:rPr>
            </w:pPr>
          </w:p>
        </w:tc>
      </w:tr>
      <w:tr w:rsidR="007A3460" w:rsidRPr="00DD6A15" w:rsidTr="00092058">
        <w:trPr>
          <w:cantSplit/>
          <w:trHeight w:val="558"/>
        </w:trPr>
        <w:tc>
          <w:tcPr>
            <w:tcW w:w="0" w:type="auto"/>
            <w:gridSpan w:val="2"/>
            <w:shd w:val="clear" w:color="auto" w:fill="auto"/>
          </w:tcPr>
          <w:p w:rsidR="007A3460" w:rsidRPr="00DD6A15" w:rsidRDefault="007A3460" w:rsidP="00092058">
            <w:pPr>
              <w:rPr>
                <w:b/>
                <w:i/>
              </w:rPr>
            </w:pPr>
            <w:r w:rsidRPr="00DD6A15">
              <w:rPr>
                <w:b/>
                <w:bCs/>
              </w:rPr>
              <w:t>Подраздел 1.1. Обязательные предметные области</w:t>
            </w:r>
          </w:p>
        </w:tc>
        <w:tc>
          <w:tcPr>
            <w:tcW w:w="0" w:type="auto"/>
          </w:tcPr>
          <w:p w:rsidR="007A3460" w:rsidRPr="00DD6A15" w:rsidRDefault="007A3460" w:rsidP="00092058">
            <w:pPr>
              <w:jc w:val="center"/>
              <w:rPr>
                <w:bCs/>
                <w:i/>
                <w:sz w:val="20"/>
                <w:szCs w:val="20"/>
              </w:rPr>
            </w:pPr>
            <w:r w:rsidRPr="00DD6A15">
              <w:rPr>
                <w:bCs/>
                <w:i/>
                <w:sz w:val="20"/>
                <w:szCs w:val="20"/>
              </w:rPr>
              <w:t>2</w:t>
            </w: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2436" w:type="dxa"/>
            <w:vMerge w:val="restart"/>
          </w:tcPr>
          <w:p w:rsidR="007A3460" w:rsidRPr="00DD6A15" w:rsidRDefault="007A3460" w:rsidP="00092058">
            <w:pPr>
              <w:rPr>
                <w:b/>
                <w:bCs/>
                <w:sz w:val="18"/>
                <w:szCs w:val="18"/>
              </w:rPr>
            </w:pPr>
            <w:r w:rsidRPr="00DD6A15">
              <w:rPr>
                <w:sz w:val="18"/>
                <w:szCs w:val="18"/>
              </w:rPr>
              <w:t>Согласно п. 2.9.3 Приложения № 3 к ФГОС НОО ОВЗ обязательные предметные области учебного плана и основные задачи реализации содержания предметных областей соответствуют ФГОС НОО (пункт 19.3 раздела III ФГОС НОО)</w:t>
            </w:r>
          </w:p>
        </w:tc>
      </w:tr>
      <w:tr w:rsidR="007A3460" w:rsidRPr="00DD6A15" w:rsidTr="00092058">
        <w:trPr>
          <w:cantSplit/>
          <w:trHeight w:val="558"/>
        </w:trPr>
        <w:tc>
          <w:tcPr>
            <w:tcW w:w="0" w:type="auto"/>
            <w:shd w:val="clear" w:color="auto" w:fill="auto"/>
            <w:hideMark/>
          </w:tcPr>
          <w:p w:rsidR="007A3460" w:rsidRPr="00DD6A15" w:rsidRDefault="007A3460" w:rsidP="00092058">
            <w:pPr>
              <w:rPr>
                <w:b/>
                <w:sz w:val="20"/>
                <w:szCs w:val="20"/>
              </w:rPr>
            </w:pPr>
            <w:r w:rsidRPr="00DD6A15">
              <w:rPr>
                <w:b/>
                <w:sz w:val="20"/>
                <w:szCs w:val="20"/>
              </w:rPr>
              <w:t>Предметные области</w:t>
            </w:r>
          </w:p>
        </w:tc>
        <w:tc>
          <w:tcPr>
            <w:tcW w:w="0" w:type="auto"/>
            <w:shd w:val="clear" w:color="auto" w:fill="auto"/>
            <w:hideMark/>
          </w:tcPr>
          <w:p w:rsidR="007A3460" w:rsidRPr="00DD6A15" w:rsidRDefault="007A3460" w:rsidP="00092058">
            <w:pPr>
              <w:rPr>
                <w:b/>
                <w:sz w:val="20"/>
                <w:szCs w:val="20"/>
              </w:rPr>
            </w:pPr>
            <w:r w:rsidRPr="00DD6A15">
              <w:rPr>
                <w:b/>
                <w:sz w:val="20"/>
                <w:szCs w:val="20"/>
              </w:rPr>
              <w:t>Предметы</w:t>
            </w:r>
          </w:p>
        </w:tc>
        <w:tc>
          <w:tcPr>
            <w:tcW w:w="0" w:type="auto"/>
          </w:tcPr>
          <w:p w:rsidR="007A3460" w:rsidRPr="00DD6A15" w:rsidRDefault="007A3460" w:rsidP="00092058">
            <w:pPr>
              <w:jc w:val="center"/>
              <w:rPr>
                <w:bCs/>
                <w:i/>
                <w:sz w:val="20"/>
                <w:szCs w:val="20"/>
              </w:rPr>
            </w:pPr>
            <w:r w:rsidRPr="00DD6A15">
              <w:rPr>
                <w:bCs/>
                <w:i/>
                <w:sz w:val="20"/>
                <w:szCs w:val="20"/>
              </w:rPr>
              <w:t>3</w:t>
            </w: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2436" w:type="dxa"/>
            <w:vMerge/>
          </w:tcPr>
          <w:p w:rsidR="007A3460" w:rsidRPr="00DD6A15" w:rsidRDefault="007A3460" w:rsidP="00092058">
            <w:pPr>
              <w:jc w:val="center"/>
              <w:rPr>
                <w:b/>
                <w:bCs/>
                <w:sz w:val="18"/>
                <w:szCs w:val="18"/>
              </w:rPr>
            </w:pPr>
          </w:p>
        </w:tc>
      </w:tr>
      <w:tr w:rsidR="007A3460" w:rsidRPr="00DD6A15" w:rsidTr="00092058">
        <w:trPr>
          <w:cantSplit/>
          <w:trHeight w:val="283"/>
        </w:trPr>
        <w:tc>
          <w:tcPr>
            <w:tcW w:w="0" w:type="auto"/>
            <w:vMerge w:val="restart"/>
            <w:shd w:val="clear" w:color="auto" w:fill="auto"/>
            <w:hideMark/>
          </w:tcPr>
          <w:p w:rsidR="007A3460" w:rsidRPr="00DD6A15" w:rsidRDefault="007A3460" w:rsidP="00092058">
            <w:pPr>
              <w:rPr>
                <w:bCs/>
                <w:sz w:val="20"/>
                <w:szCs w:val="20"/>
              </w:rPr>
            </w:pPr>
            <w:r w:rsidRPr="00DD6A15">
              <w:rPr>
                <w:bCs/>
                <w:sz w:val="20"/>
                <w:szCs w:val="20"/>
              </w:rPr>
              <w:t xml:space="preserve">Русский язык и </w:t>
            </w:r>
            <w:r w:rsidRPr="00DD6A15">
              <w:rPr>
                <w:bCs/>
                <w:sz w:val="20"/>
                <w:szCs w:val="20"/>
              </w:rPr>
              <w:lastRenderedPageBreak/>
              <w:t>литературное чтение</w:t>
            </w:r>
            <w:r w:rsidRPr="00DD6A15">
              <w:rPr>
                <w:rStyle w:val="af"/>
                <w:bCs/>
              </w:rPr>
              <w:footnoteReference w:id="4"/>
            </w:r>
          </w:p>
        </w:tc>
        <w:tc>
          <w:tcPr>
            <w:tcW w:w="0" w:type="auto"/>
            <w:shd w:val="clear" w:color="auto" w:fill="auto"/>
            <w:hideMark/>
          </w:tcPr>
          <w:p w:rsidR="007A3460" w:rsidRPr="00DD6A15" w:rsidRDefault="007A3460" w:rsidP="00092058">
            <w:pPr>
              <w:rPr>
                <w:bCs/>
                <w:sz w:val="20"/>
                <w:szCs w:val="20"/>
              </w:rPr>
            </w:pPr>
            <w:r w:rsidRPr="00DD6A15">
              <w:rPr>
                <w:bCs/>
                <w:sz w:val="20"/>
                <w:szCs w:val="20"/>
              </w:rPr>
              <w:lastRenderedPageBreak/>
              <w:t xml:space="preserve">Русский язык </w:t>
            </w:r>
          </w:p>
        </w:tc>
        <w:tc>
          <w:tcPr>
            <w:tcW w:w="0" w:type="auto"/>
          </w:tcPr>
          <w:p w:rsidR="007A3460" w:rsidRPr="00DD6A15" w:rsidRDefault="007A3460" w:rsidP="00092058">
            <w:pPr>
              <w:jc w:val="center"/>
              <w:rPr>
                <w:bCs/>
                <w:i/>
                <w:sz w:val="20"/>
                <w:szCs w:val="20"/>
              </w:rPr>
            </w:pPr>
            <w:r w:rsidRPr="00DD6A15">
              <w:rPr>
                <w:bCs/>
                <w:i/>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157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136</w:t>
            </w:r>
          </w:p>
        </w:tc>
        <w:tc>
          <w:tcPr>
            <w:tcW w:w="2436" w:type="dxa"/>
          </w:tcPr>
          <w:p w:rsidR="007A3460" w:rsidRPr="00DD6A15" w:rsidRDefault="007A3460" w:rsidP="00092058">
            <w:pPr>
              <w:jc w:val="center"/>
              <w:rPr>
                <w:b/>
                <w:bCs/>
                <w:sz w:val="18"/>
                <w:szCs w:val="18"/>
              </w:rPr>
            </w:pPr>
          </w:p>
        </w:tc>
      </w:tr>
      <w:tr w:rsidR="007A3460" w:rsidRPr="00DD6A15" w:rsidTr="00092058">
        <w:trPr>
          <w:cantSplit/>
          <w:trHeight w:val="426"/>
        </w:trPr>
        <w:tc>
          <w:tcPr>
            <w:tcW w:w="0" w:type="auto"/>
            <w:vMerge/>
            <w:shd w:val="clear" w:color="auto" w:fill="auto"/>
            <w:hideMark/>
          </w:tcPr>
          <w:p w:rsidR="007A3460" w:rsidRPr="00DD6A15" w:rsidRDefault="007A3460" w:rsidP="00092058">
            <w:pPr>
              <w:rPr>
                <w:bCs/>
                <w:sz w:val="20"/>
                <w:szCs w:val="20"/>
              </w:rPr>
            </w:pPr>
          </w:p>
        </w:tc>
        <w:tc>
          <w:tcPr>
            <w:tcW w:w="0" w:type="auto"/>
            <w:shd w:val="clear" w:color="auto" w:fill="auto"/>
            <w:hideMark/>
          </w:tcPr>
          <w:p w:rsidR="007A3460" w:rsidRPr="00DD6A15" w:rsidRDefault="007A3460" w:rsidP="00092058">
            <w:pPr>
              <w:rPr>
                <w:bCs/>
                <w:sz w:val="20"/>
                <w:szCs w:val="20"/>
              </w:rPr>
            </w:pPr>
            <w:r w:rsidRPr="00DD6A15">
              <w:rPr>
                <w:bCs/>
                <w:sz w:val="20"/>
                <w:szCs w:val="20"/>
              </w:rPr>
              <w:t>Литературное чтение</w:t>
            </w:r>
          </w:p>
        </w:tc>
        <w:tc>
          <w:tcPr>
            <w:tcW w:w="0" w:type="auto"/>
          </w:tcPr>
          <w:p w:rsidR="007A3460" w:rsidRPr="00DD6A15" w:rsidRDefault="007A3460" w:rsidP="00092058">
            <w:pPr>
              <w:jc w:val="center"/>
              <w:rPr>
                <w:bCs/>
                <w:i/>
                <w:sz w:val="20"/>
                <w:szCs w:val="20"/>
              </w:rPr>
            </w:pPr>
            <w:r w:rsidRPr="00DD6A15">
              <w:rPr>
                <w:bCs/>
                <w:i/>
                <w:sz w:val="20"/>
                <w:szCs w:val="20"/>
              </w:rPr>
              <w:t>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100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124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102</w:t>
            </w:r>
          </w:p>
        </w:tc>
        <w:tc>
          <w:tcPr>
            <w:tcW w:w="2436" w:type="dxa"/>
          </w:tcPr>
          <w:p w:rsidR="007A3460" w:rsidRPr="00DD6A15" w:rsidRDefault="007A3460" w:rsidP="00092058">
            <w:pPr>
              <w:jc w:val="center"/>
              <w:rPr>
                <w:b/>
                <w:bCs/>
                <w:sz w:val="18"/>
                <w:szCs w:val="18"/>
              </w:rPr>
            </w:pPr>
          </w:p>
        </w:tc>
      </w:tr>
      <w:tr w:rsidR="007A3460" w:rsidRPr="00DD6A15" w:rsidTr="00092058">
        <w:trPr>
          <w:cantSplit/>
          <w:trHeight w:val="230"/>
        </w:trPr>
        <w:tc>
          <w:tcPr>
            <w:tcW w:w="0" w:type="auto"/>
            <w:shd w:val="clear" w:color="auto" w:fill="auto"/>
          </w:tcPr>
          <w:p w:rsidR="007A3460" w:rsidRPr="00DD6A15" w:rsidRDefault="007A3460" w:rsidP="00092058">
            <w:pPr>
              <w:rPr>
                <w:bCs/>
                <w:sz w:val="20"/>
                <w:szCs w:val="20"/>
              </w:rPr>
            </w:pPr>
            <w:r w:rsidRPr="00DD6A15">
              <w:rPr>
                <w:bCs/>
                <w:sz w:val="20"/>
                <w:szCs w:val="20"/>
              </w:rPr>
              <w:lastRenderedPageBreak/>
              <w:t>Иностранный язык</w:t>
            </w:r>
          </w:p>
        </w:tc>
        <w:tc>
          <w:tcPr>
            <w:tcW w:w="0" w:type="auto"/>
            <w:shd w:val="clear" w:color="auto" w:fill="auto"/>
          </w:tcPr>
          <w:p w:rsidR="007A3460" w:rsidRPr="00DD6A15" w:rsidRDefault="007A3460" w:rsidP="00092058">
            <w:pPr>
              <w:rPr>
                <w:bCs/>
                <w:sz w:val="20"/>
                <w:szCs w:val="20"/>
              </w:rPr>
            </w:pPr>
            <w:r w:rsidRPr="00DD6A15">
              <w:rPr>
                <w:bCs/>
                <w:sz w:val="20"/>
                <w:szCs w:val="20"/>
              </w:rPr>
              <w:t>Английский язык</w:t>
            </w:r>
          </w:p>
        </w:tc>
        <w:tc>
          <w:tcPr>
            <w:tcW w:w="0" w:type="auto"/>
          </w:tcPr>
          <w:p w:rsidR="007A3460" w:rsidRPr="00DD6A15" w:rsidRDefault="007A3460" w:rsidP="00092058">
            <w:pPr>
              <w:jc w:val="center"/>
              <w:rPr>
                <w:bCs/>
                <w:i/>
                <w:sz w:val="20"/>
                <w:szCs w:val="20"/>
              </w:rPr>
            </w:pPr>
            <w:r w:rsidRPr="00DD6A15">
              <w:rPr>
                <w:bCs/>
                <w:i/>
                <w:sz w:val="20"/>
                <w:szCs w:val="20"/>
              </w:rPr>
              <w:t>6</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r w:rsidRPr="00DD6A15">
              <w:rPr>
                <w:b/>
                <w:bCs/>
                <w:sz w:val="20"/>
                <w:szCs w:val="20"/>
              </w:rPr>
              <w:t>2</w:t>
            </w:r>
          </w:p>
        </w:tc>
        <w:tc>
          <w:tcPr>
            <w:tcW w:w="0" w:type="auto"/>
            <w:shd w:val="clear" w:color="auto" w:fill="auto"/>
          </w:tcPr>
          <w:p w:rsidR="007A3460" w:rsidRPr="00DD6A15" w:rsidRDefault="007A3460" w:rsidP="00092058">
            <w:pPr>
              <w:jc w:val="right"/>
              <w:rPr>
                <w:b/>
                <w:bCs/>
                <w:sz w:val="20"/>
                <w:szCs w:val="20"/>
              </w:rPr>
            </w:pPr>
            <w:r w:rsidRPr="00DD6A15">
              <w:rPr>
                <w:b/>
                <w:bCs/>
                <w:sz w:val="20"/>
                <w:szCs w:val="20"/>
              </w:rPr>
              <w:t>68</w:t>
            </w:r>
          </w:p>
        </w:tc>
        <w:tc>
          <w:tcPr>
            <w:tcW w:w="0" w:type="auto"/>
            <w:shd w:val="clear" w:color="auto" w:fill="auto"/>
          </w:tcPr>
          <w:p w:rsidR="007A3460" w:rsidRPr="00DD6A15" w:rsidRDefault="007A3460" w:rsidP="00092058">
            <w:pPr>
              <w:jc w:val="right"/>
              <w:rPr>
                <w:b/>
                <w:bCs/>
                <w:sz w:val="20"/>
                <w:szCs w:val="20"/>
              </w:rPr>
            </w:pPr>
            <w:r w:rsidRPr="00DD6A15">
              <w:rPr>
                <w:b/>
                <w:bCs/>
                <w:sz w:val="20"/>
                <w:szCs w:val="20"/>
              </w:rPr>
              <w:t>2</w:t>
            </w:r>
          </w:p>
        </w:tc>
        <w:tc>
          <w:tcPr>
            <w:tcW w:w="0" w:type="auto"/>
            <w:shd w:val="clear" w:color="auto" w:fill="auto"/>
          </w:tcPr>
          <w:p w:rsidR="007A3460" w:rsidRPr="00DD6A15" w:rsidRDefault="007A3460" w:rsidP="00092058">
            <w:pPr>
              <w:jc w:val="right"/>
              <w:rPr>
                <w:b/>
                <w:bCs/>
                <w:sz w:val="20"/>
                <w:szCs w:val="20"/>
              </w:rPr>
            </w:pPr>
            <w:r w:rsidRPr="00DD6A15">
              <w:rPr>
                <w:b/>
                <w:bCs/>
                <w:sz w:val="20"/>
                <w:szCs w:val="20"/>
              </w:rPr>
              <w:t>68</w:t>
            </w:r>
          </w:p>
        </w:tc>
        <w:tc>
          <w:tcPr>
            <w:tcW w:w="0" w:type="auto"/>
            <w:shd w:val="clear" w:color="auto" w:fill="auto"/>
          </w:tcPr>
          <w:p w:rsidR="007A3460" w:rsidRPr="00DD6A15" w:rsidRDefault="007A3460" w:rsidP="00092058">
            <w:pPr>
              <w:jc w:val="right"/>
              <w:rPr>
                <w:b/>
                <w:bCs/>
                <w:sz w:val="20"/>
                <w:szCs w:val="20"/>
              </w:rPr>
            </w:pPr>
            <w:r w:rsidRPr="00DD6A15">
              <w:rPr>
                <w:b/>
                <w:bCs/>
                <w:sz w:val="20"/>
                <w:szCs w:val="20"/>
              </w:rPr>
              <w:t>2</w:t>
            </w:r>
          </w:p>
        </w:tc>
        <w:tc>
          <w:tcPr>
            <w:tcW w:w="0" w:type="auto"/>
            <w:shd w:val="clear" w:color="auto" w:fill="auto"/>
          </w:tcPr>
          <w:p w:rsidR="007A3460" w:rsidRPr="00DD6A15" w:rsidRDefault="007A3460" w:rsidP="00092058">
            <w:pPr>
              <w:jc w:val="right"/>
              <w:rPr>
                <w:b/>
                <w:bCs/>
                <w:sz w:val="20"/>
                <w:szCs w:val="20"/>
              </w:rPr>
            </w:pPr>
            <w:r w:rsidRPr="00DD6A15">
              <w:rPr>
                <w:b/>
                <w:bCs/>
                <w:sz w:val="20"/>
                <w:szCs w:val="20"/>
              </w:rPr>
              <w:t>68</w:t>
            </w:r>
          </w:p>
        </w:tc>
        <w:tc>
          <w:tcPr>
            <w:tcW w:w="2436" w:type="dxa"/>
          </w:tcPr>
          <w:p w:rsidR="007A3460" w:rsidRPr="00DD6A15" w:rsidRDefault="007A3460" w:rsidP="00092058">
            <w:pPr>
              <w:jc w:val="center"/>
              <w:rPr>
                <w:b/>
                <w:bCs/>
                <w:sz w:val="18"/>
                <w:szCs w:val="18"/>
              </w:rPr>
            </w:pPr>
          </w:p>
        </w:tc>
      </w:tr>
      <w:tr w:rsidR="007A3460" w:rsidRPr="00DD6A15" w:rsidTr="00092058">
        <w:trPr>
          <w:cantSplit/>
          <w:trHeight w:val="405"/>
        </w:trPr>
        <w:tc>
          <w:tcPr>
            <w:tcW w:w="0" w:type="auto"/>
            <w:shd w:val="clear" w:color="auto" w:fill="auto"/>
            <w:hideMark/>
          </w:tcPr>
          <w:p w:rsidR="007A3460" w:rsidRPr="00DD6A15" w:rsidRDefault="007A3460" w:rsidP="00092058">
            <w:pPr>
              <w:rPr>
                <w:bCs/>
                <w:sz w:val="20"/>
                <w:szCs w:val="20"/>
              </w:rPr>
            </w:pPr>
            <w:r w:rsidRPr="00DD6A15">
              <w:rPr>
                <w:bCs/>
                <w:sz w:val="20"/>
                <w:szCs w:val="20"/>
              </w:rPr>
              <w:t>Математика и информатика</w:t>
            </w:r>
          </w:p>
        </w:tc>
        <w:tc>
          <w:tcPr>
            <w:tcW w:w="0" w:type="auto"/>
            <w:shd w:val="clear" w:color="auto" w:fill="auto"/>
            <w:hideMark/>
          </w:tcPr>
          <w:p w:rsidR="007A3460" w:rsidRPr="00DD6A15" w:rsidRDefault="007A3460" w:rsidP="00092058">
            <w:pPr>
              <w:rPr>
                <w:bCs/>
                <w:sz w:val="20"/>
                <w:szCs w:val="20"/>
              </w:rPr>
            </w:pPr>
            <w:r w:rsidRPr="00DD6A15">
              <w:rPr>
                <w:bCs/>
                <w:sz w:val="20"/>
                <w:szCs w:val="20"/>
              </w:rPr>
              <w:t>Математика и информатика</w:t>
            </w:r>
          </w:p>
        </w:tc>
        <w:tc>
          <w:tcPr>
            <w:tcW w:w="0" w:type="auto"/>
          </w:tcPr>
          <w:p w:rsidR="007A3460" w:rsidRPr="00DD6A15" w:rsidRDefault="007A3460" w:rsidP="00092058">
            <w:pPr>
              <w:jc w:val="center"/>
              <w:rPr>
                <w:bCs/>
                <w:i/>
                <w:sz w:val="20"/>
                <w:szCs w:val="20"/>
              </w:rPr>
            </w:pPr>
            <w:r w:rsidRPr="00DD6A15">
              <w:rPr>
                <w:bCs/>
                <w:i/>
                <w:sz w:val="20"/>
                <w:szCs w:val="20"/>
              </w:rPr>
              <w:t>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100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136</w:t>
            </w:r>
          </w:p>
        </w:tc>
        <w:tc>
          <w:tcPr>
            <w:tcW w:w="2436" w:type="dxa"/>
          </w:tcPr>
          <w:p w:rsidR="007A3460" w:rsidRPr="00DD6A15" w:rsidRDefault="007A3460" w:rsidP="00092058">
            <w:pPr>
              <w:jc w:val="center"/>
              <w:rPr>
                <w:b/>
                <w:bCs/>
                <w:sz w:val="18"/>
                <w:szCs w:val="18"/>
              </w:rPr>
            </w:pPr>
          </w:p>
        </w:tc>
      </w:tr>
      <w:tr w:rsidR="007A3460" w:rsidRPr="00DD6A15" w:rsidTr="00092058">
        <w:trPr>
          <w:cantSplit/>
          <w:trHeight w:val="422"/>
        </w:trPr>
        <w:tc>
          <w:tcPr>
            <w:tcW w:w="0" w:type="auto"/>
            <w:shd w:val="clear" w:color="auto" w:fill="auto"/>
            <w:hideMark/>
          </w:tcPr>
          <w:p w:rsidR="007A3460" w:rsidRPr="00DD6A15" w:rsidRDefault="007A3460" w:rsidP="00092058">
            <w:pPr>
              <w:rPr>
                <w:bCs/>
                <w:sz w:val="20"/>
                <w:szCs w:val="20"/>
              </w:rPr>
            </w:pPr>
            <w:r w:rsidRPr="00DD6A15">
              <w:rPr>
                <w:bCs/>
                <w:sz w:val="20"/>
                <w:szCs w:val="20"/>
              </w:rPr>
              <w:t>Обществознание и естествознание (Окружающий мир)</w:t>
            </w:r>
          </w:p>
        </w:tc>
        <w:tc>
          <w:tcPr>
            <w:tcW w:w="0" w:type="auto"/>
            <w:shd w:val="clear" w:color="auto" w:fill="auto"/>
            <w:hideMark/>
          </w:tcPr>
          <w:p w:rsidR="007A3460" w:rsidRPr="00DD6A15" w:rsidRDefault="007A3460" w:rsidP="00092058">
            <w:pPr>
              <w:rPr>
                <w:bCs/>
                <w:sz w:val="20"/>
                <w:szCs w:val="20"/>
              </w:rPr>
            </w:pPr>
            <w:r w:rsidRPr="00DD6A15">
              <w:rPr>
                <w:bCs/>
                <w:sz w:val="20"/>
                <w:szCs w:val="20"/>
              </w:rPr>
              <w:t>Окружающий мир</w:t>
            </w:r>
          </w:p>
        </w:tc>
        <w:tc>
          <w:tcPr>
            <w:tcW w:w="0" w:type="auto"/>
          </w:tcPr>
          <w:p w:rsidR="007A3460" w:rsidRPr="00DD6A15" w:rsidRDefault="007A3460" w:rsidP="00092058">
            <w:pPr>
              <w:jc w:val="center"/>
              <w:rPr>
                <w:bCs/>
                <w:i/>
                <w:sz w:val="20"/>
                <w:szCs w:val="20"/>
              </w:rPr>
            </w:pPr>
            <w:r w:rsidRPr="00DD6A15">
              <w:rPr>
                <w:bCs/>
                <w:i/>
                <w:sz w:val="20"/>
                <w:szCs w:val="20"/>
              </w:rPr>
              <w:t>8</w:t>
            </w: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50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50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68</w:t>
            </w:r>
          </w:p>
        </w:tc>
        <w:tc>
          <w:tcPr>
            <w:tcW w:w="0" w:type="auto"/>
            <w:shd w:val="clear" w:color="auto" w:fill="auto"/>
            <w:hideMark/>
          </w:tcPr>
          <w:p w:rsidR="007A3460" w:rsidRPr="00DD6A15" w:rsidRDefault="00582233" w:rsidP="00092058">
            <w:pPr>
              <w:jc w:val="right"/>
              <w:rPr>
                <w:b/>
                <w:bCs/>
                <w:sz w:val="20"/>
                <w:szCs w:val="20"/>
              </w:rPr>
            </w:pPr>
            <w:r>
              <w:rPr>
                <w:b/>
                <w:bCs/>
                <w:sz w:val="20"/>
                <w:szCs w:val="20"/>
              </w:rPr>
              <w:t>2</w:t>
            </w:r>
          </w:p>
        </w:tc>
        <w:tc>
          <w:tcPr>
            <w:tcW w:w="0" w:type="auto"/>
            <w:shd w:val="clear" w:color="auto" w:fill="auto"/>
            <w:hideMark/>
          </w:tcPr>
          <w:p w:rsidR="007A3460" w:rsidRPr="00DD6A15" w:rsidRDefault="00582233" w:rsidP="00092058">
            <w:pPr>
              <w:jc w:val="right"/>
              <w:rPr>
                <w:b/>
                <w:bCs/>
                <w:sz w:val="20"/>
                <w:szCs w:val="20"/>
              </w:rPr>
            </w:pPr>
            <w:r>
              <w:rPr>
                <w:b/>
                <w:bCs/>
                <w:sz w:val="20"/>
                <w:szCs w:val="20"/>
              </w:rPr>
              <w:t>68</w:t>
            </w:r>
          </w:p>
        </w:tc>
        <w:tc>
          <w:tcPr>
            <w:tcW w:w="0" w:type="auto"/>
            <w:shd w:val="clear" w:color="auto" w:fill="auto"/>
            <w:hideMark/>
          </w:tcPr>
          <w:p w:rsidR="007A3460" w:rsidRPr="00DD6A15" w:rsidRDefault="00582233" w:rsidP="00092058">
            <w:pPr>
              <w:jc w:val="right"/>
              <w:rPr>
                <w:b/>
                <w:bCs/>
                <w:sz w:val="20"/>
                <w:szCs w:val="20"/>
              </w:rPr>
            </w:pPr>
            <w:r>
              <w:rPr>
                <w:b/>
                <w:bCs/>
                <w:sz w:val="20"/>
                <w:szCs w:val="20"/>
              </w:rPr>
              <w:t>2</w:t>
            </w:r>
          </w:p>
        </w:tc>
        <w:tc>
          <w:tcPr>
            <w:tcW w:w="0" w:type="auto"/>
            <w:shd w:val="clear" w:color="auto" w:fill="auto"/>
            <w:hideMark/>
          </w:tcPr>
          <w:p w:rsidR="007A3460" w:rsidRPr="00DD6A15" w:rsidRDefault="00582233" w:rsidP="00092058">
            <w:pPr>
              <w:jc w:val="right"/>
              <w:rPr>
                <w:b/>
                <w:bCs/>
                <w:sz w:val="20"/>
                <w:szCs w:val="20"/>
              </w:rPr>
            </w:pPr>
            <w:r>
              <w:rPr>
                <w:b/>
                <w:bCs/>
                <w:sz w:val="20"/>
                <w:szCs w:val="20"/>
              </w:rPr>
              <w:t>68</w:t>
            </w:r>
          </w:p>
        </w:tc>
        <w:tc>
          <w:tcPr>
            <w:tcW w:w="0" w:type="auto"/>
            <w:shd w:val="clear" w:color="auto" w:fill="auto"/>
            <w:hideMark/>
          </w:tcPr>
          <w:p w:rsidR="007A3460" w:rsidRPr="00DD6A15" w:rsidRDefault="00582233" w:rsidP="00092058">
            <w:pPr>
              <w:jc w:val="right"/>
              <w:rPr>
                <w:b/>
                <w:bCs/>
                <w:sz w:val="20"/>
                <w:szCs w:val="20"/>
              </w:rPr>
            </w:pPr>
            <w:r>
              <w:rPr>
                <w:b/>
                <w:bCs/>
                <w:sz w:val="20"/>
                <w:szCs w:val="20"/>
              </w:rPr>
              <w:t>2</w:t>
            </w:r>
          </w:p>
        </w:tc>
        <w:tc>
          <w:tcPr>
            <w:tcW w:w="0" w:type="auto"/>
            <w:shd w:val="clear" w:color="auto" w:fill="auto"/>
            <w:hideMark/>
          </w:tcPr>
          <w:p w:rsidR="007A3460" w:rsidRPr="00DD6A15" w:rsidRDefault="00582233" w:rsidP="00092058">
            <w:pPr>
              <w:jc w:val="right"/>
              <w:rPr>
                <w:b/>
                <w:bCs/>
                <w:sz w:val="20"/>
                <w:szCs w:val="20"/>
              </w:rPr>
            </w:pPr>
            <w:r>
              <w:rPr>
                <w:b/>
                <w:bCs/>
                <w:sz w:val="20"/>
                <w:szCs w:val="20"/>
              </w:rPr>
              <w:t>68</w:t>
            </w:r>
          </w:p>
        </w:tc>
        <w:tc>
          <w:tcPr>
            <w:tcW w:w="2436" w:type="dxa"/>
          </w:tcPr>
          <w:p w:rsidR="007A3460" w:rsidRPr="00DD6A15" w:rsidRDefault="007A3460" w:rsidP="00092058">
            <w:pPr>
              <w:jc w:val="center"/>
              <w:rPr>
                <w:b/>
                <w:bCs/>
                <w:sz w:val="18"/>
                <w:szCs w:val="18"/>
              </w:rPr>
            </w:pPr>
          </w:p>
        </w:tc>
      </w:tr>
      <w:tr w:rsidR="007A3460" w:rsidRPr="00DD6A15" w:rsidTr="00092058">
        <w:trPr>
          <w:cantSplit/>
          <w:trHeight w:val="794"/>
        </w:trPr>
        <w:tc>
          <w:tcPr>
            <w:tcW w:w="0" w:type="auto"/>
            <w:shd w:val="clear" w:color="auto" w:fill="auto"/>
            <w:hideMark/>
          </w:tcPr>
          <w:p w:rsidR="007A3460" w:rsidRPr="00DD6A15" w:rsidRDefault="007A3460" w:rsidP="00092058">
            <w:pPr>
              <w:rPr>
                <w:bCs/>
                <w:sz w:val="20"/>
                <w:szCs w:val="20"/>
              </w:rPr>
            </w:pPr>
            <w:r w:rsidRPr="00DD6A15">
              <w:rPr>
                <w:bCs/>
                <w:sz w:val="20"/>
                <w:szCs w:val="20"/>
              </w:rPr>
              <w:t>Основы религиозных культур и светской этики</w:t>
            </w:r>
          </w:p>
        </w:tc>
        <w:tc>
          <w:tcPr>
            <w:tcW w:w="0" w:type="auto"/>
            <w:shd w:val="clear" w:color="auto" w:fill="auto"/>
            <w:hideMark/>
          </w:tcPr>
          <w:p w:rsidR="007A3460" w:rsidRPr="00DD6A15" w:rsidRDefault="007A3460" w:rsidP="00092058">
            <w:pPr>
              <w:rPr>
                <w:bCs/>
                <w:sz w:val="20"/>
                <w:szCs w:val="20"/>
              </w:rPr>
            </w:pPr>
            <w:r w:rsidRPr="00DD6A15">
              <w:rPr>
                <w:bCs/>
                <w:sz w:val="20"/>
                <w:szCs w:val="20"/>
              </w:rPr>
              <w:t>Основы религиозных культур и светской этики. Основы мировых религиозных культур</w:t>
            </w:r>
          </w:p>
        </w:tc>
        <w:tc>
          <w:tcPr>
            <w:tcW w:w="0" w:type="auto"/>
          </w:tcPr>
          <w:p w:rsidR="007A3460" w:rsidRPr="00DD6A15" w:rsidRDefault="007A3460" w:rsidP="00092058">
            <w:pPr>
              <w:jc w:val="center"/>
              <w:rPr>
                <w:i/>
                <w:sz w:val="20"/>
                <w:szCs w:val="20"/>
              </w:rPr>
            </w:pPr>
            <w:r w:rsidRPr="00DD6A15">
              <w:rPr>
                <w:i/>
                <w:sz w:val="20"/>
                <w:szCs w:val="20"/>
              </w:rPr>
              <w:t>9</w:t>
            </w:r>
          </w:p>
        </w:tc>
        <w:tc>
          <w:tcPr>
            <w:tcW w:w="0" w:type="auto"/>
            <w:shd w:val="clear" w:color="auto" w:fill="auto"/>
            <w:hideMark/>
          </w:tcPr>
          <w:p w:rsidR="007A3460" w:rsidRPr="00DD6A15" w:rsidRDefault="007A3460" w:rsidP="00092058">
            <w:pPr>
              <w:rPr>
                <w:sz w:val="20"/>
                <w:szCs w:val="20"/>
              </w:rPr>
            </w:pPr>
            <w:r w:rsidRPr="00DD6A15">
              <w:rPr>
                <w:sz w:val="20"/>
                <w:szCs w:val="20"/>
              </w:rPr>
              <w:t> </w:t>
            </w: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2436" w:type="dxa"/>
          </w:tcPr>
          <w:p w:rsidR="007A3460" w:rsidRPr="00DD6A15" w:rsidRDefault="007A3460" w:rsidP="00092058">
            <w:pPr>
              <w:rPr>
                <w:b/>
                <w:bCs/>
                <w:sz w:val="18"/>
                <w:szCs w:val="18"/>
              </w:rPr>
            </w:pPr>
            <w:r w:rsidRPr="00DD6A15">
              <w:rPr>
                <w:sz w:val="18"/>
                <w:szCs w:val="18"/>
              </w:rPr>
              <w:t>В рамках предметной области «Основы религиозных культур и светской этики»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(п. 12.6 ФГОС НОО)</w:t>
            </w:r>
          </w:p>
        </w:tc>
      </w:tr>
      <w:tr w:rsidR="007A3460" w:rsidRPr="00DD6A15" w:rsidTr="00092058">
        <w:trPr>
          <w:cantSplit/>
          <w:trHeight w:val="278"/>
        </w:trPr>
        <w:tc>
          <w:tcPr>
            <w:tcW w:w="0" w:type="auto"/>
            <w:vMerge w:val="restart"/>
            <w:shd w:val="clear" w:color="auto" w:fill="auto"/>
            <w:hideMark/>
          </w:tcPr>
          <w:p w:rsidR="007A3460" w:rsidRPr="00DD6A15" w:rsidRDefault="007A3460" w:rsidP="00092058">
            <w:pPr>
              <w:rPr>
                <w:bCs/>
                <w:sz w:val="20"/>
                <w:szCs w:val="20"/>
              </w:rPr>
            </w:pPr>
            <w:r w:rsidRPr="00DD6A15">
              <w:rPr>
                <w:bCs/>
                <w:sz w:val="20"/>
                <w:szCs w:val="20"/>
              </w:rPr>
              <w:t>Искусство</w:t>
            </w:r>
          </w:p>
        </w:tc>
        <w:tc>
          <w:tcPr>
            <w:tcW w:w="0" w:type="auto"/>
            <w:shd w:val="clear" w:color="auto" w:fill="auto"/>
            <w:hideMark/>
          </w:tcPr>
          <w:p w:rsidR="007A3460" w:rsidRPr="00DD6A15" w:rsidRDefault="007A3460" w:rsidP="00092058">
            <w:pPr>
              <w:rPr>
                <w:bCs/>
                <w:sz w:val="20"/>
                <w:szCs w:val="20"/>
              </w:rPr>
            </w:pPr>
            <w:r w:rsidRPr="00DD6A15">
              <w:rPr>
                <w:bCs/>
                <w:sz w:val="20"/>
                <w:szCs w:val="20"/>
              </w:rPr>
              <w:t>Тифлографика</w:t>
            </w:r>
          </w:p>
        </w:tc>
        <w:tc>
          <w:tcPr>
            <w:tcW w:w="0" w:type="auto"/>
          </w:tcPr>
          <w:p w:rsidR="007A3460" w:rsidRPr="00DD6A15" w:rsidRDefault="007A3460" w:rsidP="00092058">
            <w:pPr>
              <w:jc w:val="center"/>
              <w:rPr>
                <w:bCs/>
                <w:i/>
                <w:sz w:val="20"/>
                <w:szCs w:val="20"/>
              </w:rPr>
            </w:pPr>
            <w:r w:rsidRPr="00DD6A15">
              <w:rPr>
                <w:bCs/>
                <w:i/>
                <w:sz w:val="20"/>
                <w:szCs w:val="20"/>
              </w:rPr>
              <w:t>10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2436" w:type="dxa"/>
            <w:vMerge w:val="restart"/>
          </w:tcPr>
          <w:p w:rsidR="007A3460" w:rsidRPr="00DD6A15" w:rsidRDefault="007A3460" w:rsidP="00092058">
            <w:pPr>
              <w:rPr>
                <w:bCs/>
                <w:sz w:val="18"/>
                <w:szCs w:val="18"/>
              </w:rPr>
            </w:pPr>
            <w:r w:rsidRPr="00DD6A15">
              <w:rPr>
                <w:bCs/>
                <w:sz w:val="18"/>
                <w:szCs w:val="18"/>
              </w:rPr>
              <w:t>В рамках предметной области «Искусство» изучаются предметы «Тифлографика», «Музыка» (п.4.4 Приложения № 3 к ФГОС НОО ОВЗ)</w:t>
            </w:r>
          </w:p>
        </w:tc>
      </w:tr>
      <w:tr w:rsidR="007A3460" w:rsidRPr="00DD6A15" w:rsidTr="00092058">
        <w:trPr>
          <w:cantSplit/>
          <w:trHeight w:val="281"/>
        </w:trPr>
        <w:tc>
          <w:tcPr>
            <w:tcW w:w="0" w:type="auto"/>
            <w:vMerge/>
            <w:shd w:val="clear" w:color="auto" w:fill="auto"/>
            <w:hideMark/>
          </w:tcPr>
          <w:p w:rsidR="007A3460" w:rsidRPr="00DD6A15" w:rsidRDefault="007A3460" w:rsidP="00092058">
            <w:pPr>
              <w:rPr>
                <w:bCs/>
                <w:sz w:val="20"/>
                <w:szCs w:val="20"/>
              </w:rPr>
            </w:pPr>
          </w:p>
        </w:tc>
        <w:tc>
          <w:tcPr>
            <w:tcW w:w="0" w:type="auto"/>
            <w:shd w:val="clear" w:color="auto" w:fill="auto"/>
            <w:hideMark/>
          </w:tcPr>
          <w:p w:rsidR="007A3460" w:rsidRPr="00DD6A15" w:rsidRDefault="007A3460" w:rsidP="00092058">
            <w:pPr>
              <w:rPr>
                <w:bCs/>
                <w:sz w:val="20"/>
                <w:szCs w:val="20"/>
              </w:rPr>
            </w:pPr>
            <w:r w:rsidRPr="00DD6A15">
              <w:rPr>
                <w:bCs/>
                <w:sz w:val="20"/>
                <w:szCs w:val="20"/>
              </w:rPr>
              <w:t>Музыка</w:t>
            </w:r>
          </w:p>
        </w:tc>
        <w:tc>
          <w:tcPr>
            <w:tcW w:w="0" w:type="auto"/>
          </w:tcPr>
          <w:p w:rsidR="007A3460" w:rsidRPr="00DD6A15" w:rsidRDefault="007A3460" w:rsidP="00092058">
            <w:pPr>
              <w:jc w:val="center"/>
              <w:rPr>
                <w:bCs/>
                <w:i/>
                <w:sz w:val="20"/>
                <w:szCs w:val="20"/>
              </w:rPr>
            </w:pPr>
            <w:r w:rsidRPr="00DD6A15">
              <w:rPr>
                <w:bCs/>
                <w:i/>
                <w:sz w:val="20"/>
                <w:szCs w:val="20"/>
              </w:rPr>
              <w:t>11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285"/>
        </w:trPr>
        <w:tc>
          <w:tcPr>
            <w:tcW w:w="0" w:type="auto"/>
            <w:shd w:val="clear" w:color="auto" w:fill="auto"/>
            <w:hideMark/>
          </w:tcPr>
          <w:p w:rsidR="007A3460" w:rsidRPr="00DD6A15" w:rsidRDefault="007A3460" w:rsidP="00092058">
            <w:pPr>
              <w:rPr>
                <w:bCs/>
                <w:sz w:val="20"/>
                <w:szCs w:val="20"/>
              </w:rPr>
            </w:pPr>
            <w:r w:rsidRPr="00DD6A15">
              <w:rPr>
                <w:bCs/>
                <w:sz w:val="20"/>
                <w:szCs w:val="20"/>
              </w:rPr>
              <w:t>Технология</w:t>
            </w:r>
          </w:p>
        </w:tc>
        <w:tc>
          <w:tcPr>
            <w:tcW w:w="0" w:type="auto"/>
            <w:shd w:val="clear" w:color="auto" w:fill="auto"/>
            <w:hideMark/>
          </w:tcPr>
          <w:p w:rsidR="007A3460" w:rsidRPr="00DD6A15" w:rsidRDefault="007A3460" w:rsidP="00092058">
            <w:pPr>
              <w:rPr>
                <w:bCs/>
                <w:sz w:val="20"/>
                <w:szCs w:val="20"/>
              </w:rPr>
            </w:pPr>
            <w:r w:rsidRPr="00DD6A15">
              <w:rPr>
                <w:bCs/>
                <w:sz w:val="20"/>
                <w:szCs w:val="20"/>
              </w:rPr>
              <w:t>Технология</w:t>
            </w:r>
          </w:p>
        </w:tc>
        <w:tc>
          <w:tcPr>
            <w:tcW w:w="0" w:type="auto"/>
          </w:tcPr>
          <w:p w:rsidR="007A3460" w:rsidRPr="00DD6A15" w:rsidRDefault="007A3460" w:rsidP="00092058">
            <w:pPr>
              <w:jc w:val="center"/>
              <w:rPr>
                <w:bCs/>
                <w:i/>
                <w:sz w:val="20"/>
                <w:szCs w:val="20"/>
              </w:rPr>
            </w:pPr>
            <w:r w:rsidRPr="00DD6A15">
              <w:rPr>
                <w:bCs/>
                <w:i/>
                <w:sz w:val="20"/>
                <w:szCs w:val="20"/>
              </w:rPr>
              <w:t>12</w:t>
            </w:r>
          </w:p>
        </w:tc>
        <w:tc>
          <w:tcPr>
            <w:tcW w:w="0" w:type="auto"/>
            <w:shd w:val="clear" w:color="auto" w:fill="auto"/>
            <w:hideMark/>
          </w:tcPr>
          <w:p w:rsidR="007A3460" w:rsidRPr="00DD6A15" w:rsidRDefault="007A3460" w:rsidP="00092058">
            <w:pPr>
              <w:jc w:val="right"/>
              <w:rPr>
                <w:b/>
                <w:bCs/>
                <w:sz w:val="20"/>
                <w:szCs w:val="20"/>
              </w:rPr>
            </w:pPr>
          </w:p>
        </w:tc>
        <w:tc>
          <w:tcPr>
            <w:tcW w:w="0" w:type="auto"/>
            <w:shd w:val="clear" w:color="auto" w:fill="auto"/>
            <w:hideMark/>
          </w:tcPr>
          <w:p w:rsidR="007A3460" w:rsidRPr="00DD6A15" w:rsidRDefault="007A3460" w:rsidP="00092058">
            <w:pPr>
              <w:jc w:val="right"/>
              <w:rPr>
                <w:b/>
                <w:bCs/>
                <w:sz w:val="20"/>
                <w:szCs w:val="20"/>
              </w:rPr>
            </w:pP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2436" w:type="dxa"/>
          </w:tcPr>
          <w:p w:rsidR="007A3460" w:rsidRPr="00DD6A15" w:rsidRDefault="007A3460" w:rsidP="00092058">
            <w:pPr>
              <w:jc w:val="center"/>
              <w:rPr>
                <w:b/>
                <w:bCs/>
                <w:sz w:val="20"/>
                <w:szCs w:val="20"/>
              </w:rPr>
            </w:pPr>
          </w:p>
        </w:tc>
      </w:tr>
      <w:tr w:rsidR="007A3460" w:rsidRPr="00DD6A15" w:rsidTr="00092058">
        <w:trPr>
          <w:cantSplit/>
          <w:trHeight w:val="431"/>
        </w:trPr>
        <w:tc>
          <w:tcPr>
            <w:tcW w:w="0" w:type="auto"/>
            <w:shd w:val="clear" w:color="auto" w:fill="auto"/>
            <w:hideMark/>
          </w:tcPr>
          <w:p w:rsidR="007A3460" w:rsidRPr="00DD6A15" w:rsidRDefault="007A3460" w:rsidP="00092058">
            <w:pPr>
              <w:rPr>
                <w:bCs/>
                <w:sz w:val="20"/>
                <w:szCs w:val="20"/>
              </w:rPr>
            </w:pPr>
            <w:r w:rsidRPr="00DD6A15">
              <w:rPr>
                <w:bCs/>
                <w:sz w:val="20"/>
                <w:szCs w:val="20"/>
              </w:rPr>
              <w:t>Физическая культура</w:t>
            </w:r>
          </w:p>
        </w:tc>
        <w:tc>
          <w:tcPr>
            <w:tcW w:w="0" w:type="auto"/>
            <w:shd w:val="clear" w:color="auto" w:fill="auto"/>
            <w:hideMark/>
          </w:tcPr>
          <w:p w:rsidR="007A3460" w:rsidRPr="00DD6A15" w:rsidRDefault="007A3460" w:rsidP="00092058">
            <w:pPr>
              <w:rPr>
                <w:bCs/>
                <w:sz w:val="20"/>
                <w:szCs w:val="20"/>
              </w:rPr>
            </w:pPr>
            <w:r w:rsidRPr="00DD6A15">
              <w:rPr>
                <w:bCs/>
                <w:sz w:val="20"/>
                <w:szCs w:val="20"/>
              </w:rPr>
              <w:t xml:space="preserve">Физическая культура </w:t>
            </w:r>
          </w:p>
        </w:tc>
        <w:tc>
          <w:tcPr>
            <w:tcW w:w="0" w:type="auto"/>
          </w:tcPr>
          <w:p w:rsidR="007A3460" w:rsidRPr="00DD6A15" w:rsidRDefault="007A3460" w:rsidP="00092058">
            <w:pPr>
              <w:jc w:val="center"/>
              <w:rPr>
                <w:bCs/>
                <w:i/>
                <w:sz w:val="20"/>
                <w:szCs w:val="20"/>
              </w:rPr>
            </w:pPr>
            <w:r w:rsidRPr="00DD6A15">
              <w:rPr>
                <w:bCs/>
                <w:i/>
                <w:sz w:val="20"/>
                <w:szCs w:val="20"/>
              </w:rPr>
              <w:t>13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91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102</w:t>
            </w:r>
          </w:p>
        </w:tc>
        <w:tc>
          <w:tcPr>
            <w:tcW w:w="0" w:type="auto"/>
            <w:shd w:val="clear" w:color="auto" w:fill="auto"/>
            <w:hideMark/>
          </w:tcPr>
          <w:p w:rsidR="007A3460" w:rsidRPr="00DD6A15" w:rsidRDefault="00582233" w:rsidP="00092058">
            <w:pPr>
              <w:jc w:val="right"/>
              <w:rPr>
                <w:b/>
                <w:bCs/>
                <w:sz w:val="20"/>
                <w:szCs w:val="20"/>
              </w:rPr>
            </w:pPr>
            <w:r>
              <w:rPr>
                <w:b/>
                <w:bCs/>
                <w:sz w:val="20"/>
                <w:szCs w:val="20"/>
              </w:rPr>
              <w:t>2</w:t>
            </w:r>
          </w:p>
        </w:tc>
        <w:tc>
          <w:tcPr>
            <w:tcW w:w="0" w:type="auto"/>
            <w:shd w:val="clear" w:color="auto" w:fill="auto"/>
            <w:hideMark/>
          </w:tcPr>
          <w:p w:rsidR="007A3460" w:rsidRPr="00DD6A15" w:rsidRDefault="00582233" w:rsidP="00092058">
            <w:pPr>
              <w:jc w:val="right"/>
              <w:rPr>
                <w:b/>
                <w:bCs/>
                <w:sz w:val="20"/>
                <w:szCs w:val="20"/>
              </w:rPr>
            </w:pPr>
            <w:r>
              <w:rPr>
                <w:b/>
                <w:bCs/>
                <w:sz w:val="20"/>
                <w:szCs w:val="20"/>
              </w:rPr>
              <w:t>68</w:t>
            </w:r>
          </w:p>
        </w:tc>
        <w:tc>
          <w:tcPr>
            <w:tcW w:w="0" w:type="auto"/>
            <w:shd w:val="clear" w:color="auto" w:fill="auto"/>
            <w:hideMark/>
          </w:tcPr>
          <w:p w:rsidR="007A3460" w:rsidRPr="00DD6A15" w:rsidRDefault="00582233" w:rsidP="00092058">
            <w:pPr>
              <w:jc w:val="right"/>
              <w:rPr>
                <w:b/>
                <w:bCs/>
                <w:sz w:val="20"/>
                <w:szCs w:val="20"/>
              </w:rPr>
            </w:pPr>
            <w:r>
              <w:rPr>
                <w:b/>
                <w:bCs/>
                <w:sz w:val="20"/>
                <w:szCs w:val="20"/>
              </w:rPr>
              <w:t>2</w:t>
            </w:r>
          </w:p>
        </w:tc>
        <w:tc>
          <w:tcPr>
            <w:tcW w:w="0" w:type="auto"/>
            <w:shd w:val="clear" w:color="auto" w:fill="auto"/>
            <w:hideMark/>
          </w:tcPr>
          <w:p w:rsidR="007A3460" w:rsidRPr="00DD6A15" w:rsidRDefault="00582233" w:rsidP="00092058">
            <w:pPr>
              <w:jc w:val="right"/>
              <w:rPr>
                <w:b/>
                <w:bCs/>
                <w:sz w:val="20"/>
                <w:szCs w:val="20"/>
              </w:rPr>
            </w:pPr>
            <w:r>
              <w:rPr>
                <w:b/>
                <w:bCs/>
                <w:sz w:val="20"/>
                <w:szCs w:val="20"/>
              </w:rPr>
              <w:t>68</w:t>
            </w:r>
          </w:p>
        </w:tc>
        <w:tc>
          <w:tcPr>
            <w:tcW w:w="0" w:type="auto"/>
            <w:shd w:val="clear" w:color="auto" w:fill="auto"/>
            <w:hideMark/>
          </w:tcPr>
          <w:p w:rsidR="007A3460" w:rsidRPr="00DD6A15" w:rsidRDefault="00582233" w:rsidP="00092058">
            <w:pPr>
              <w:jc w:val="right"/>
              <w:rPr>
                <w:b/>
                <w:bCs/>
                <w:sz w:val="20"/>
                <w:szCs w:val="20"/>
              </w:rPr>
            </w:pPr>
            <w:r>
              <w:rPr>
                <w:b/>
                <w:bCs/>
                <w:sz w:val="20"/>
                <w:szCs w:val="20"/>
              </w:rPr>
              <w:t>2</w:t>
            </w:r>
          </w:p>
        </w:tc>
        <w:tc>
          <w:tcPr>
            <w:tcW w:w="0" w:type="auto"/>
            <w:shd w:val="clear" w:color="auto" w:fill="auto"/>
            <w:hideMark/>
          </w:tcPr>
          <w:p w:rsidR="007A3460" w:rsidRPr="00DD6A15" w:rsidRDefault="00582233" w:rsidP="00092058">
            <w:pPr>
              <w:jc w:val="right"/>
              <w:rPr>
                <w:b/>
                <w:bCs/>
                <w:sz w:val="20"/>
                <w:szCs w:val="20"/>
              </w:rPr>
            </w:pPr>
            <w:r>
              <w:rPr>
                <w:b/>
                <w:bCs/>
                <w:sz w:val="20"/>
                <w:szCs w:val="20"/>
              </w:rPr>
              <w:t>68</w:t>
            </w:r>
          </w:p>
        </w:tc>
        <w:tc>
          <w:tcPr>
            <w:tcW w:w="2436" w:type="dxa"/>
          </w:tcPr>
          <w:p w:rsidR="007A3460" w:rsidRPr="00DD6A15" w:rsidRDefault="007A3460" w:rsidP="00092058">
            <w:pPr>
              <w:jc w:val="center"/>
              <w:rPr>
                <w:b/>
                <w:bCs/>
                <w:sz w:val="20"/>
                <w:szCs w:val="20"/>
              </w:rPr>
            </w:pPr>
          </w:p>
        </w:tc>
      </w:tr>
      <w:tr w:rsidR="007A3460" w:rsidRPr="00DD6A15" w:rsidTr="00092058">
        <w:trPr>
          <w:cantSplit/>
          <w:trHeight w:val="664"/>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по Подразделу 1.1. Обязательные предметные области (сумма стр. 4-13)</w:t>
            </w:r>
          </w:p>
        </w:tc>
        <w:tc>
          <w:tcPr>
            <w:tcW w:w="0" w:type="auto"/>
          </w:tcPr>
          <w:p w:rsidR="007A3460" w:rsidRPr="00DD6A15" w:rsidRDefault="007A3460" w:rsidP="00092058">
            <w:pPr>
              <w:jc w:val="center"/>
              <w:rPr>
                <w:bCs/>
                <w:i/>
                <w:sz w:val="20"/>
                <w:szCs w:val="20"/>
              </w:rPr>
            </w:pPr>
            <w:r w:rsidRPr="00DD6A15">
              <w:rPr>
                <w:bCs/>
                <w:i/>
                <w:sz w:val="20"/>
                <w:szCs w:val="20"/>
              </w:rPr>
              <w:t>14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120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525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645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714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714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714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714</w:t>
            </w:r>
          </w:p>
        </w:tc>
        <w:tc>
          <w:tcPr>
            <w:tcW w:w="2436" w:type="dxa"/>
          </w:tcPr>
          <w:p w:rsidR="007A3460" w:rsidRPr="00DD6A15" w:rsidRDefault="007A3460" w:rsidP="00092058">
            <w:pPr>
              <w:jc w:val="center"/>
              <w:rPr>
                <w:b/>
                <w:bCs/>
                <w:sz w:val="20"/>
                <w:szCs w:val="20"/>
              </w:rPr>
            </w:pPr>
          </w:p>
        </w:tc>
      </w:tr>
      <w:tr w:rsidR="007A3460" w:rsidRPr="00DD6A15" w:rsidTr="00092058">
        <w:trPr>
          <w:cantSplit/>
          <w:trHeight w:val="940"/>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lastRenderedPageBreak/>
              <w:t>Итого количество часов по Подразделу 1.1. Обязательные предметные области за весь срок обучения (сумма граф 8, 10, 12, 14, 16 по стр.14)</w:t>
            </w:r>
          </w:p>
        </w:tc>
        <w:tc>
          <w:tcPr>
            <w:tcW w:w="0" w:type="auto"/>
          </w:tcPr>
          <w:p w:rsidR="007A3460" w:rsidRPr="00DD6A15" w:rsidRDefault="007A3460" w:rsidP="00092058">
            <w:pPr>
              <w:jc w:val="center"/>
              <w:rPr>
                <w:bCs/>
                <w:i/>
                <w:sz w:val="20"/>
                <w:szCs w:val="20"/>
              </w:rPr>
            </w:pPr>
            <w:r w:rsidRPr="00DD6A15">
              <w:rPr>
                <w:bCs/>
                <w:i/>
                <w:sz w:val="20"/>
                <w:szCs w:val="20"/>
              </w:rPr>
              <w:t>15</w:t>
            </w:r>
          </w:p>
        </w:tc>
        <w:tc>
          <w:tcPr>
            <w:tcW w:w="0" w:type="auto"/>
            <w:gridSpan w:val="13"/>
            <w:shd w:val="clear" w:color="auto" w:fill="auto"/>
            <w:hideMark/>
          </w:tcPr>
          <w:p w:rsidR="007A3460" w:rsidRPr="00DD6A15" w:rsidRDefault="007A3460" w:rsidP="00092058">
            <w:pPr>
              <w:jc w:val="center"/>
              <w:rPr>
                <w:b/>
                <w:bCs/>
              </w:rPr>
            </w:pPr>
            <w:r w:rsidRPr="00DD6A15">
              <w:rPr>
                <w:b/>
                <w:bCs/>
              </w:rPr>
              <w:t>3501</w:t>
            </w:r>
          </w:p>
          <w:p w:rsidR="007A3460" w:rsidRPr="00DD6A15" w:rsidRDefault="007A3460" w:rsidP="00092058">
            <w:pPr>
              <w:jc w:val="center"/>
              <w:rPr>
                <w:b/>
                <w:bCs/>
                <w:sz w:val="20"/>
                <w:szCs w:val="20"/>
              </w:rPr>
            </w:pPr>
          </w:p>
        </w:tc>
        <w:tc>
          <w:tcPr>
            <w:tcW w:w="2436" w:type="dxa"/>
          </w:tcPr>
          <w:p w:rsidR="007A3460" w:rsidRPr="00DD6A15" w:rsidRDefault="007A3460" w:rsidP="00092058">
            <w:pPr>
              <w:jc w:val="center"/>
              <w:rPr>
                <w:b/>
                <w:bCs/>
                <w:sz w:val="20"/>
                <w:szCs w:val="20"/>
              </w:rPr>
            </w:pPr>
          </w:p>
        </w:tc>
      </w:tr>
      <w:tr w:rsidR="007A3460" w:rsidRPr="00DD6A15" w:rsidTr="00092058">
        <w:trPr>
          <w:cantSplit/>
          <w:trHeight w:val="429"/>
        </w:trPr>
        <w:tc>
          <w:tcPr>
            <w:tcW w:w="0" w:type="auto"/>
            <w:gridSpan w:val="2"/>
            <w:shd w:val="clear" w:color="auto" w:fill="auto"/>
          </w:tcPr>
          <w:p w:rsidR="007A3460" w:rsidRPr="00DD6A15" w:rsidRDefault="007A3460" w:rsidP="00092058">
            <w:pPr>
              <w:rPr>
                <w:bCs/>
              </w:rPr>
            </w:pPr>
            <w:r w:rsidRPr="00DD6A15">
              <w:rPr>
                <w:b/>
                <w:bCs/>
              </w:rPr>
              <w:t>Подраздел 1.2. Часть, формируемая участниками образовательных отношений</w:t>
            </w:r>
          </w:p>
        </w:tc>
        <w:tc>
          <w:tcPr>
            <w:tcW w:w="0" w:type="auto"/>
          </w:tcPr>
          <w:p w:rsidR="007A3460" w:rsidRPr="00DD6A15" w:rsidRDefault="007A3460" w:rsidP="00092058">
            <w:pPr>
              <w:jc w:val="center"/>
              <w:rPr>
                <w:bCs/>
                <w:i/>
                <w:sz w:val="20"/>
                <w:szCs w:val="20"/>
              </w:rPr>
            </w:pPr>
            <w:r w:rsidRPr="00DD6A15">
              <w:rPr>
                <w:bCs/>
                <w:i/>
                <w:sz w:val="20"/>
                <w:szCs w:val="20"/>
              </w:rPr>
              <w:t>16</w:t>
            </w: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2436" w:type="dxa"/>
            <w:vMerge w:val="restart"/>
          </w:tcPr>
          <w:p w:rsidR="007A3460" w:rsidRPr="00DD6A15" w:rsidRDefault="007A3460" w:rsidP="00092058">
            <w:pPr>
              <w:pStyle w:val="ConsPlusNormal"/>
              <w:rPr>
                <w:sz w:val="18"/>
                <w:szCs w:val="18"/>
              </w:rPr>
            </w:pPr>
            <w:r w:rsidRPr="00DD6A15">
              <w:rPr>
                <w:sz w:val="18"/>
                <w:szCs w:val="18"/>
              </w:rPr>
              <w:t xml:space="preserve">В целях обеспечения индивидуальных потребностей обучающихся с ОВЗ часть учебного плана АООП НОО (вариант 3.2), </w:t>
            </w:r>
            <w:r w:rsidRPr="00DD6A15">
              <w:rPr>
                <w:b/>
                <w:sz w:val="18"/>
                <w:szCs w:val="18"/>
              </w:rPr>
              <w:t>формируемая участниками образовательных отношений</w:t>
            </w:r>
            <w:r w:rsidRPr="00DD6A15">
              <w:rPr>
                <w:sz w:val="18"/>
                <w:szCs w:val="18"/>
              </w:rPr>
              <w:t>, предусматривает (п. 2.9.3 ФГОС НОО ОВЗ):</w:t>
            </w:r>
          </w:p>
          <w:p w:rsidR="007A3460" w:rsidRPr="00DD6A15" w:rsidRDefault="007A3460" w:rsidP="00092058">
            <w:pPr>
              <w:pStyle w:val="ConsPlusNormal"/>
              <w:rPr>
                <w:sz w:val="18"/>
                <w:szCs w:val="18"/>
              </w:rPr>
            </w:pPr>
            <w:r w:rsidRPr="00DD6A15">
              <w:rPr>
                <w:sz w:val="18"/>
                <w:szCs w:val="18"/>
              </w:rPr>
              <w:t>учебные занятия для углубленного изучения отдельных обязательных учебных предметов;</w:t>
            </w:r>
          </w:p>
          <w:p w:rsidR="007A3460" w:rsidRPr="00DD6A15" w:rsidRDefault="007A3460" w:rsidP="00092058">
            <w:pPr>
              <w:pStyle w:val="ConsPlusNormal"/>
              <w:rPr>
                <w:sz w:val="18"/>
                <w:szCs w:val="18"/>
              </w:rPr>
            </w:pPr>
            <w:r w:rsidRPr="00DD6A15">
              <w:rPr>
                <w:sz w:val="18"/>
                <w:szCs w:val="18"/>
              </w:rPr>
              <w:t>учебные занятия, обеспечивающие различные интересы обучающихся с ОВЗ, в том числе этнокультурные;</w:t>
            </w:r>
          </w:p>
          <w:p w:rsidR="007A3460" w:rsidRPr="00DD6A15" w:rsidRDefault="007A3460" w:rsidP="00092058">
            <w:pPr>
              <w:pStyle w:val="ConsPlusNormal"/>
              <w:rPr>
                <w:sz w:val="18"/>
                <w:szCs w:val="18"/>
              </w:rPr>
            </w:pPr>
            <w:r w:rsidRPr="00DD6A15">
              <w:rPr>
                <w:sz w:val="18"/>
                <w:szCs w:val="18"/>
              </w:rPr>
              <w:t>увеличение учебных часов, отводимых на изучение отдельных учебных предметов обязательной части;</w:t>
            </w:r>
            <w:r w:rsidR="00092058">
              <w:rPr>
                <w:sz w:val="18"/>
                <w:szCs w:val="18"/>
              </w:rPr>
              <w:t xml:space="preserve"> </w:t>
            </w:r>
            <w:r w:rsidRPr="00DD6A15">
              <w:rPr>
                <w:sz w:val="18"/>
                <w:szCs w:val="18"/>
              </w:rPr>
              <w:t xml:space="preserve">введение учебных курсов, обеспечивающих удовлетворение особых образовательных потребностей </w:t>
            </w:r>
            <w:r w:rsidR="00092058">
              <w:rPr>
                <w:sz w:val="18"/>
                <w:szCs w:val="18"/>
              </w:rPr>
              <w:t>о</w:t>
            </w:r>
            <w:r w:rsidRPr="00DD6A15">
              <w:rPr>
                <w:sz w:val="18"/>
                <w:szCs w:val="18"/>
              </w:rPr>
              <w:t>бучающихся с ОВЗ и необходимую коррекцию недостатков в психическом и (или) физическом развитии;</w:t>
            </w:r>
          </w:p>
          <w:p w:rsidR="007A3460" w:rsidRPr="00DD6A15" w:rsidRDefault="007A3460" w:rsidP="00092058">
            <w:pPr>
              <w:rPr>
                <w:b/>
                <w:bCs/>
                <w:sz w:val="18"/>
                <w:szCs w:val="18"/>
              </w:rPr>
            </w:pPr>
            <w:r w:rsidRPr="00DD6A15">
              <w:rPr>
                <w:sz w:val="18"/>
                <w:szCs w:val="18"/>
              </w:rPr>
              <w:t>введение учебных курсов для факультативного изучения отдельных учебных предметов</w:t>
            </w:r>
          </w:p>
        </w:tc>
      </w:tr>
      <w:tr w:rsidR="007A3460" w:rsidRPr="00DD6A15" w:rsidTr="00092058">
        <w:trPr>
          <w:cantSplit/>
          <w:trHeight w:val="429"/>
        </w:trPr>
        <w:tc>
          <w:tcPr>
            <w:tcW w:w="0" w:type="auto"/>
            <w:gridSpan w:val="2"/>
            <w:shd w:val="clear" w:color="auto" w:fill="auto"/>
          </w:tcPr>
          <w:p w:rsidR="007A3460" w:rsidRPr="00DD6A15" w:rsidRDefault="007A3460" w:rsidP="00092058">
            <w:pPr>
              <w:rPr>
                <w:i/>
                <w:iCs/>
                <w:sz w:val="20"/>
                <w:szCs w:val="20"/>
              </w:rPr>
            </w:pPr>
            <w:r w:rsidRPr="00DD6A15">
              <w:rPr>
                <w:i/>
                <w:iCs/>
                <w:sz w:val="20"/>
                <w:szCs w:val="20"/>
              </w:rPr>
              <w:t>Учебные занятия для углубленного изучения отдельных обязательных учебных предметов</w:t>
            </w:r>
          </w:p>
        </w:tc>
        <w:tc>
          <w:tcPr>
            <w:tcW w:w="0" w:type="auto"/>
          </w:tcPr>
          <w:p w:rsidR="007A3460" w:rsidRPr="00DD6A15" w:rsidRDefault="007A3460" w:rsidP="00092058">
            <w:pPr>
              <w:jc w:val="center"/>
              <w:rPr>
                <w:i/>
                <w:sz w:val="20"/>
                <w:szCs w:val="20"/>
              </w:rPr>
            </w:pPr>
            <w:r w:rsidRPr="00DD6A15">
              <w:rPr>
                <w:i/>
                <w:sz w:val="20"/>
                <w:szCs w:val="20"/>
              </w:rPr>
              <w:t>17</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343"/>
        </w:trPr>
        <w:tc>
          <w:tcPr>
            <w:tcW w:w="0" w:type="auto"/>
            <w:gridSpan w:val="2"/>
            <w:shd w:val="clear" w:color="auto" w:fill="auto"/>
            <w:hideMark/>
          </w:tcPr>
          <w:p w:rsidR="007A3460" w:rsidRPr="00DD6A15" w:rsidRDefault="007A3460" w:rsidP="001E6380">
            <w:pPr>
              <w:rPr>
                <w:b/>
                <w:bCs/>
                <w:sz w:val="20"/>
                <w:szCs w:val="20"/>
              </w:rPr>
            </w:pPr>
            <w:r w:rsidRPr="00DD6A15">
              <w:rPr>
                <w:b/>
                <w:bCs/>
                <w:sz w:val="20"/>
                <w:szCs w:val="20"/>
              </w:rPr>
              <w:t>Предмет «</w:t>
            </w:r>
            <w:r w:rsidR="001E6380">
              <w:rPr>
                <w:b/>
                <w:bCs/>
                <w:sz w:val="20"/>
                <w:szCs w:val="20"/>
              </w:rPr>
              <w:t>Обучение грамоте</w:t>
            </w:r>
            <w:r w:rsidRPr="00DD6A15">
              <w:rPr>
                <w:b/>
                <w:bCs/>
                <w:sz w:val="20"/>
                <w:szCs w:val="20"/>
              </w:rPr>
              <w:t>»</w:t>
            </w:r>
          </w:p>
        </w:tc>
        <w:tc>
          <w:tcPr>
            <w:tcW w:w="0" w:type="auto"/>
          </w:tcPr>
          <w:p w:rsidR="007A3460" w:rsidRPr="00DD6A15" w:rsidRDefault="007A3460" w:rsidP="00092058">
            <w:pPr>
              <w:jc w:val="center"/>
              <w:rPr>
                <w:i/>
                <w:sz w:val="20"/>
                <w:szCs w:val="20"/>
              </w:rPr>
            </w:pPr>
            <w:r w:rsidRPr="00DD6A15">
              <w:rPr>
                <w:i/>
                <w:sz w:val="20"/>
                <w:szCs w:val="20"/>
              </w:rPr>
              <w:t>18</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hideMark/>
          </w:tcPr>
          <w:p w:rsidR="007A3460" w:rsidRPr="00DD6A15" w:rsidRDefault="007A3460" w:rsidP="00092058">
            <w:pPr>
              <w:jc w:val="right"/>
              <w:rPr>
                <w:b/>
                <w:bCs/>
                <w:sz w:val="20"/>
                <w:szCs w:val="20"/>
              </w:rPr>
            </w:pP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hideMark/>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702"/>
        </w:trPr>
        <w:tc>
          <w:tcPr>
            <w:tcW w:w="0" w:type="auto"/>
            <w:gridSpan w:val="2"/>
            <w:shd w:val="clear" w:color="auto" w:fill="auto"/>
            <w:hideMark/>
          </w:tcPr>
          <w:p w:rsidR="007A3460" w:rsidRPr="00DD6A15" w:rsidRDefault="007A3460" w:rsidP="00092058">
            <w:pPr>
              <w:rPr>
                <w:i/>
                <w:iCs/>
                <w:sz w:val="20"/>
                <w:szCs w:val="20"/>
              </w:rPr>
            </w:pPr>
            <w:r w:rsidRPr="00DD6A15">
              <w:rPr>
                <w:i/>
                <w:iCs/>
                <w:sz w:val="20"/>
                <w:szCs w:val="20"/>
              </w:rPr>
              <w:t>Учебные занятия, обеспечивающие различные интересы обучающихся с ОВЗ, в том числе этнокультурные</w:t>
            </w:r>
          </w:p>
        </w:tc>
        <w:tc>
          <w:tcPr>
            <w:tcW w:w="0" w:type="auto"/>
          </w:tcPr>
          <w:p w:rsidR="007A3460" w:rsidRPr="00DD6A15" w:rsidRDefault="007A3460" w:rsidP="00092058">
            <w:pPr>
              <w:jc w:val="center"/>
              <w:rPr>
                <w:i/>
                <w:sz w:val="20"/>
                <w:szCs w:val="20"/>
              </w:rPr>
            </w:pPr>
            <w:r w:rsidRPr="00DD6A15">
              <w:rPr>
                <w:i/>
                <w:sz w:val="20"/>
                <w:szCs w:val="20"/>
              </w:rPr>
              <w:t>19</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223"/>
        </w:trPr>
        <w:tc>
          <w:tcPr>
            <w:tcW w:w="0" w:type="auto"/>
            <w:gridSpan w:val="2"/>
            <w:shd w:val="clear" w:color="auto" w:fill="auto"/>
            <w:hideMark/>
          </w:tcPr>
          <w:p w:rsidR="007A3460" w:rsidRPr="00DD6A15" w:rsidRDefault="007A3460" w:rsidP="001E6380">
            <w:pPr>
              <w:rPr>
                <w:b/>
                <w:bCs/>
                <w:sz w:val="20"/>
                <w:szCs w:val="20"/>
              </w:rPr>
            </w:pPr>
            <w:r w:rsidRPr="00DD6A15">
              <w:rPr>
                <w:b/>
                <w:bCs/>
                <w:sz w:val="20"/>
                <w:szCs w:val="20"/>
              </w:rPr>
              <w:t>Предмет «Р</w:t>
            </w:r>
            <w:r w:rsidR="001E6380">
              <w:rPr>
                <w:b/>
                <w:bCs/>
                <w:sz w:val="20"/>
                <w:szCs w:val="20"/>
              </w:rPr>
              <w:t>ешение текстовых задач</w:t>
            </w:r>
            <w:r w:rsidRPr="00DD6A15">
              <w:rPr>
                <w:b/>
                <w:bCs/>
                <w:sz w:val="20"/>
                <w:szCs w:val="20"/>
              </w:rPr>
              <w:t>»</w:t>
            </w:r>
          </w:p>
        </w:tc>
        <w:tc>
          <w:tcPr>
            <w:tcW w:w="0" w:type="auto"/>
          </w:tcPr>
          <w:p w:rsidR="007A3460" w:rsidRPr="00DD6A15" w:rsidRDefault="007A3460" w:rsidP="00092058">
            <w:pPr>
              <w:jc w:val="center"/>
              <w:rPr>
                <w:i/>
                <w:sz w:val="20"/>
                <w:szCs w:val="20"/>
              </w:rPr>
            </w:pPr>
            <w:r w:rsidRPr="00DD6A15">
              <w:rPr>
                <w:i/>
                <w:sz w:val="20"/>
                <w:szCs w:val="20"/>
              </w:rPr>
              <w:t>20</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290"/>
        </w:trPr>
        <w:tc>
          <w:tcPr>
            <w:tcW w:w="0" w:type="auto"/>
            <w:gridSpan w:val="2"/>
            <w:shd w:val="clear" w:color="auto" w:fill="auto"/>
          </w:tcPr>
          <w:p w:rsidR="007A3460" w:rsidRPr="00DD6A15" w:rsidRDefault="007A3460" w:rsidP="00092058">
            <w:pPr>
              <w:rPr>
                <w:i/>
                <w:iCs/>
                <w:sz w:val="20"/>
                <w:szCs w:val="20"/>
              </w:rPr>
            </w:pPr>
            <w:r w:rsidRPr="00DD6A15">
              <w:rPr>
                <w:i/>
                <w:iCs/>
                <w:sz w:val="20"/>
                <w:szCs w:val="20"/>
              </w:rPr>
              <w:t>Учебные курсы, обеспечивающие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tc>
        <w:tc>
          <w:tcPr>
            <w:tcW w:w="0" w:type="auto"/>
          </w:tcPr>
          <w:p w:rsidR="007A3460" w:rsidRPr="00DD6A15" w:rsidRDefault="007A3460" w:rsidP="00092058">
            <w:pPr>
              <w:jc w:val="center"/>
              <w:rPr>
                <w:i/>
                <w:sz w:val="20"/>
                <w:szCs w:val="20"/>
              </w:rPr>
            </w:pPr>
            <w:r w:rsidRPr="00DD6A15">
              <w:rPr>
                <w:i/>
                <w:sz w:val="20"/>
                <w:szCs w:val="20"/>
              </w:rPr>
              <w:t>21</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290"/>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Курс «Художественный труд»</w:t>
            </w:r>
          </w:p>
        </w:tc>
        <w:tc>
          <w:tcPr>
            <w:tcW w:w="0" w:type="auto"/>
          </w:tcPr>
          <w:p w:rsidR="007A3460" w:rsidRPr="00DD6A15" w:rsidRDefault="007A3460" w:rsidP="00092058">
            <w:pPr>
              <w:jc w:val="center"/>
              <w:rPr>
                <w:i/>
                <w:sz w:val="20"/>
                <w:szCs w:val="20"/>
              </w:rPr>
            </w:pPr>
            <w:r w:rsidRPr="00DD6A15">
              <w:rPr>
                <w:i/>
                <w:sz w:val="20"/>
                <w:szCs w:val="20"/>
              </w:rPr>
              <w:t>22</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294"/>
        </w:trPr>
        <w:tc>
          <w:tcPr>
            <w:tcW w:w="0" w:type="auto"/>
            <w:gridSpan w:val="2"/>
            <w:shd w:val="clear" w:color="auto" w:fill="auto"/>
            <w:hideMark/>
          </w:tcPr>
          <w:p w:rsidR="007A3460" w:rsidRPr="00DD6A15" w:rsidRDefault="007A3460" w:rsidP="00092058">
            <w:pPr>
              <w:rPr>
                <w:i/>
                <w:iCs/>
                <w:sz w:val="20"/>
                <w:szCs w:val="20"/>
              </w:rPr>
            </w:pPr>
            <w:r w:rsidRPr="00DD6A15">
              <w:rPr>
                <w:i/>
                <w:iCs/>
                <w:sz w:val="20"/>
                <w:szCs w:val="20"/>
              </w:rPr>
              <w:t>Учебные курсы для факультативного изучения отдельных учебных предметов</w:t>
            </w:r>
          </w:p>
        </w:tc>
        <w:tc>
          <w:tcPr>
            <w:tcW w:w="0" w:type="auto"/>
          </w:tcPr>
          <w:p w:rsidR="007A3460" w:rsidRPr="00DD6A15" w:rsidRDefault="007A3460" w:rsidP="00092058">
            <w:pPr>
              <w:jc w:val="center"/>
              <w:rPr>
                <w:i/>
                <w:sz w:val="20"/>
                <w:szCs w:val="20"/>
              </w:rPr>
            </w:pPr>
            <w:r w:rsidRPr="00DD6A15">
              <w:rPr>
                <w:i/>
                <w:sz w:val="20"/>
                <w:szCs w:val="20"/>
              </w:rPr>
              <w:t>23</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293"/>
        </w:trPr>
        <w:tc>
          <w:tcPr>
            <w:tcW w:w="0" w:type="auto"/>
            <w:gridSpan w:val="2"/>
            <w:shd w:val="clear" w:color="auto" w:fill="auto"/>
          </w:tcPr>
          <w:p w:rsidR="007A3460" w:rsidRPr="00DD6A15" w:rsidRDefault="007A3C92" w:rsidP="00092058">
            <w:pPr>
              <w:rPr>
                <w:b/>
                <w:bCs/>
                <w:sz w:val="20"/>
                <w:szCs w:val="20"/>
              </w:rPr>
            </w:pPr>
            <w:r>
              <w:rPr>
                <w:b/>
                <w:bCs/>
                <w:sz w:val="20"/>
                <w:szCs w:val="20"/>
              </w:rPr>
              <w:t>К</w:t>
            </w:r>
            <w:r w:rsidR="007A3460" w:rsidRPr="00DD6A15">
              <w:rPr>
                <w:b/>
                <w:bCs/>
                <w:sz w:val="20"/>
                <w:szCs w:val="20"/>
              </w:rPr>
              <w:t>урс «Живой мир»</w:t>
            </w:r>
          </w:p>
        </w:tc>
        <w:tc>
          <w:tcPr>
            <w:tcW w:w="0" w:type="auto"/>
          </w:tcPr>
          <w:p w:rsidR="007A3460" w:rsidRPr="00DD6A15" w:rsidRDefault="007A3460" w:rsidP="00092058">
            <w:pPr>
              <w:jc w:val="center"/>
              <w:rPr>
                <w:i/>
                <w:sz w:val="20"/>
                <w:szCs w:val="20"/>
              </w:rPr>
            </w:pPr>
            <w:r w:rsidRPr="00DD6A15">
              <w:rPr>
                <w:i/>
                <w:sz w:val="20"/>
                <w:szCs w:val="20"/>
              </w:rPr>
              <w:t>24</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tcPr>
          <w:p w:rsidR="007A3460" w:rsidRPr="00DD6A15" w:rsidRDefault="007A3460" w:rsidP="00092058">
            <w:pPr>
              <w:jc w:val="right"/>
              <w:rPr>
                <w:b/>
                <w:bCs/>
                <w:sz w:val="20"/>
                <w:szCs w:val="20"/>
              </w:rPr>
            </w:pPr>
            <w:r w:rsidRPr="00DD6A15">
              <w:rPr>
                <w:b/>
                <w:bCs/>
                <w:sz w:val="20"/>
                <w:szCs w:val="20"/>
              </w:rPr>
              <w:t>34</w:t>
            </w: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293"/>
        </w:trPr>
        <w:tc>
          <w:tcPr>
            <w:tcW w:w="0" w:type="auto"/>
            <w:gridSpan w:val="2"/>
            <w:shd w:val="clear" w:color="auto" w:fill="auto"/>
            <w:hideMark/>
          </w:tcPr>
          <w:p w:rsidR="007A3460" w:rsidRPr="00DD6A15" w:rsidRDefault="007A3460" w:rsidP="00092058">
            <w:pPr>
              <w:rPr>
                <w:i/>
                <w:iCs/>
                <w:sz w:val="20"/>
                <w:szCs w:val="20"/>
              </w:rPr>
            </w:pPr>
            <w:r w:rsidRPr="00DD6A15">
              <w:rPr>
                <w:i/>
                <w:iCs/>
                <w:sz w:val="20"/>
                <w:szCs w:val="20"/>
              </w:rPr>
              <w:t>Учебные часы, отводимые на изучение отдельных учебных предметов обязательной части</w:t>
            </w:r>
          </w:p>
        </w:tc>
        <w:tc>
          <w:tcPr>
            <w:tcW w:w="0" w:type="auto"/>
          </w:tcPr>
          <w:p w:rsidR="007A3460" w:rsidRPr="00DD6A15" w:rsidRDefault="007A3460" w:rsidP="00092058">
            <w:pPr>
              <w:jc w:val="center"/>
              <w:rPr>
                <w:i/>
                <w:sz w:val="20"/>
                <w:szCs w:val="20"/>
              </w:rPr>
            </w:pPr>
            <w:r w:rsidRPr="00DD6A15">
              <w:rPr>
                <w:i/>
                <w:sz w:val="20"/>
                <w:szCs w:val="20"/>
              </w:rPr>
              <w:t>25</w:t>
            </w: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705"/>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lastRenderedPageBreak/>
              <w:t>Итого по Подразделу 1.2. Часть, формируемая участниками образовательных отношений (стр. 18+стр.20+стр.22+стр.24+стр.25)</w:t>
            </w:r>
          </w:p>
        </w:tc>
        <w:tc>
          <w:tcPr>
            <w:tcW w:w="0" w:type="auto"/>
          </w:tcPr>
          <w:p w:rsidR="007A3460" w:rsidRPr="00DD6A15" w:rsidRDefault="007A3460" w:rsidP="00092058">
            <w:pPr>
              <w:jc w:val="center"/>
              <w:rPr>
                <w:i/>
                <w:sz w:val="20"/>
                <w:szCs w:val="20"/>
              </w:rPr>
            </w:pPr>
            <w:r w:rsidRPr="00DD6A15">
              <w:rPr>
                <w:i/>
                <w:sz w:val="20"/>
                <w:szCs w:val="20"/>
              </w:rPr>
              <w:t>26</w:t>
            </w: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68</w:t>
            </w:r>
          </w:p>
        </w:tc>
        <w:tc>
          <w:tcPr>
            <w:tcW w:w="2436" w:type="dxa"/>
          </w:tcPr>
          <w:p w:rsidR="007A3460" w:rsidRPr="00DD6A15" w:rsidRDefault="007A3460" w:rsidP="00092058">
            <w:pPr>
              <w:jc w:val="center"/>
              <w:rPr>
                <w:b/>
                <w:bCs/>
                <w:sz w:val="20"/>
                <w:szCs w:val="20"/>
              </w:rPr>
            </w:pPr>
          </w:p>
        </w:tc>
      </w:tr>
      <w:tr w:rsidR="007A3460" w:rsidRPr="00DD6A15" w:rsidTr="00092058">
        <w:trPr>
          <w:cantSplit/>
          <w:trHeight w:val="1140"/>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по Подразделу 1.2. Часть, формируемая участниками образовательных отношений за весь срок обучения (сумма граф 8, 10, 12, 14, 16 по стр.26)</w:t>
            </w:r>
          </w:p>
        </w:tc>
        <w:tc>
          <w:tcPr>
            <w:tcW w:w="0" w:type="auto"/>
          </w:tcPr>
          <w:p w:rsidR="007A3460" w:rsidRPr="00DD6A15" w:rsidRDefault="007A3460" w:rsidP="00092058">
            <w:pPr>
              <w:jc w:val="center"/>
              <w:rPr>
                <w:bCs/>
                <w:i/>
                <w:sz w:val="20"/>
                <w:szCs w:val="20"/>
              </w:rPr>
            </w:pPr>
            <w:r w:rsidRPr="00DD6A15">
              <w:rPr>
                <w:bCs/>
                <w:i/>
                <w:sz w:val="20"/>
                <w:szCs w:val="20"/>
              </w:rPr>
              <w:t>27</w:t>
            </w:r>
          </w:p>
        </w:tc>
        <w:tc>
          <w:tcPr>
            <w:tcW w:w="0" w:type="auto"/>
            <w:gridSpan w:val="13"/>
            <w:shd w:val="clear" w:color="auto" w:fill="auto"/>
            <w:hideMark/>
          </w:tcPr>
          <w:p w:rsidR="007A3460" w:rsidRPr="00DD6A15" w:rsidRDefault="007A3460" w:rsidP="00092058">
            <w:pPr>
              <w:jc w:val="center"/>
              <w:rPr>
                <w:b/>
                <w:bCs/>
              </w:rPr>
            </w:pPr>
            <w:r w:rsidRPr="00DD6A15">
              <w:rPr>
                <w:b/>
                <w:bCs/>
              </w:rPr>
              <w:t>272</w:t>
            </w:r>
          </w:p>
          <w:p w:rsidR="007A3460" w:rsidRPr="00DD6A15" w:rsidRDefault="007A3460" w:rsidP="00092058">
            <w:pPr>
              <w:jc w:val="center"/>
              <w:rPr>
                <w:b/>
                <w:bCs/>
                <w:sz w:val="20"/>
                <w:szCs w:val="20"/>
              </w:rPr>
            </w:pPr>
          </w:p>
        </w:tc>
        <w:tc>
          <w:tcPr>
            <w:tcW w:w="2436" w:type="dxa"/>
          </w:tcPr>
          <w:p w:rsidR="007A3460" w:rsidRPr="00DD6A15" w:rsidRDefault="007A3460" w:rsidP="00092058">
            <w:pPr>
              <w:jc w:val="center"/>
              <w:rPr>
                <w:b/>
                <w:bCs/>
                <w:sz w:val="20"/>
                <w:szCs w:val="20"/>
              </w:rPr>
            </w:pPr>
          </w:p>
        </w:tc>
      </w:tr>
      <w:tr w:rsidR="007A3460" w:rsidRPr="00DD6A15" w:rsidTr="00092058">
        <w:trPr>
          <w:cantSplit/>
          <w:trHeight w:val="405"/>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по Разделу 1. Предметные области (стр.14+стр.18+стр.20+стр.22+стр.24-стр.25)</w:t>
            </w:r>
          </w:p>
        </w:tc>
        <w:tc>
          <w:tcPr>
            <w:tcW w:w="0" w:type="auto"/>
          </w:tcPr>
          <w:p w:rsidR="007A3460" w:rsidRPr="00DD6A15" w:rsidRDefault="007A3460" w:rsidP="00092058">
            <w:pPr>
              <w:jc w:val="center"/>
              <w:rPr>
                <w:i/>
                <w:sz w:val="20"/>
                <w:szCs w:val="20"/>
              </w:rPr>
            </w:pPr>
            <w:r w:rsidRPr="00DD6A15">
              <w:rPr>
                <w:i/>
                <w:sz w:val="20"/>
                <w:szCs w:val="20"/>
              </w:rPr>
              <w:t>28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120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525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645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782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782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782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782</w:t>
            </w:r>
          </w:p>
        </w:tc>
        <w:tc>
          <w:tcPr>
            <w:tcW w:w="2436" w:type="dxa"/>
          </w:tcPr>
          <w:p w:rsidR="007A3460" w:rsidRPr="00DD6A15" w:rsidRDefault="007A3460" w:rsidP="00092058">
            <w:pPr>
              <w:rPr>
                <w:b/>
                <w:bCs/>
                <w:sz w:val="18"/>
                <w:szCs w:val="18"/>
              </w:rPr>
            </w:pPr>
            <w:r w:rsidRPr="00DD6A15">
              <w:rPr>
                <w:sz w:val="18"/>
                <w:szCs w:val="18"/>
              </w:rPr>
              <w:t>Максимальный общий объем недельной образовательной нагрузки (количество учебных занятий) обучающихся с ОВЗ, реализуемой через урочную и внеурочную деятельность, не должен превышать гигиенические требования к максимальному общему объему недельной нагрузки обучающихся с ограниченными возможностями здоровья, установленные в пункте 8.4 СанПиН</w:t>
            </w:r>
          </w:p>
        </w:tc>
      </w:tr>
      <w:tr w:rsidR="007A3460" w:rsidRPr="00DD6A15" w:rsidTr="00092058">
        <w:trPr>
          <w:cantSplit/>
          <w:trHeight w:val="667"/>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нагрузка по Разделу 1. Предметные области за весь срок обучения (сумма граф 8, 10, 12, 14, 16 по стр.28)</w:t>
            </w:r>
          </w:p>
        </w:tc>
        <w:tc>
          <w:tcPr>
            <w:tcW w:w="0" w:type="auto"/>
          </w:tcPr>
          <w:p w:rsidR="007A3460" w:rsidRPr="00DD6A15" w:rsidRDefault="007A3460" w:rsidP="00092058">
            <w:pPr>
              <w:jc w:val="center"/>
              <w:rPr>
                <w:i/>
                <w:sz w:val="20"/>
                <w:szCs w:val="20"/>
              </w:rPr>
            </w:pPr>
            <w:r w:rsidRPr="00DD6A15">
              <w:rPr>
                <w:i/>
                <w:sz w:val="20"/>
                <w:szCs w:val="20"/>
              </w:rPr>
              <w:t>29</w:t>
            </w:r>
          </w:p>
        </w:tc>
        <w:tc>
          <w:tcPr>
            <w:tcW w:w="0" w:type="auto"/>
            <w:gridSpan w:val="13"/>
            <w:shd w:val="clear" w:color="auto" w:fill="auto"/>
            <w:hideMark/>
          </w:tcPr>
          <w:p w:rsidR="007A3460" w:rsidRPr="00DD6A15" w:rsidRDefault="007A3460" w:rsidP="00092058">
            <w:pPr>
              <w:jc w:val="center"/>
              <w:rPr>
                <w:b/>
                <w:bCs/>
              </w:rPr>
            </w:pPr>
            <w:r w:rsidRPr="00DD6A15">
              <w:rPr>
                <w:b/>
                <w:bCs/>
              </w:rPr>
              <w:t>3773</w:t>
            </w:r>
          </w:p>
        </w:tc>
        <w:tc>
          <w:tcPr>
            <w:tcW w:w="2436" w:type="dxa"/>
          </w:tcPr>
          <w:p w:rsidR="007A3460" w:rsidRPr="00DD6A15" w:rsidRDefault="007A3460" w:rsidP="00092058">
            <w:pPr>
              <w:jc w:val="center"/>
              <w:rPr>
                <w:b/>
                <w:bCs/>
                <w:sz w:val="20"/>
                <w:szCs w:val="20"/>
              </w:rPr>
            </w:pPr>
          </w:p>
        </w:tc>
      </w:tr>
      <w:tr w:rsidR="007A3460" w:rsidRPr="00DD6A15" w:rsidTr="00092058">
        <w:trPr>
          <w:cantSplit/>
          <w:trHeight w:val="247"/>
        </w:trPr>
        <w:tc>
          <w:tcPr>
            <w:tcW w:w="0" w:type="auto"/>
            <w:gridSpan w:val="2"/>
            <w:shd w:val="clear" w:color="auto" w:fill="auto"/>
          </w:tcPr>
          <w:p w:rsidR="007A3460" w:rsidRPr="00DD6A15" w:rsidRDefault="007A3460" w:rsidP="00092058">
            <w:pPr>
              <w:rPr>
                <w:b/>
                <w:bCs/>
              </w:rPr>
            </w:pPr>
            <w:r w:rsidRPr="00DD6A15">
              <w:rPr>
                <w:b/>
                <w:bCs/>
              </w:rPr>
              <w:t>Раздел 2.Внеурочная деятельность</w:t>
            </w:r>
          </w:p>
        </w:tc>
        <w:tc>
          <w:tcPr>
            <w:tcW w:w="0" w:type="auto"/>
          </w:tcPr>
          <w:p w:rsidR="007A3460" w:rsidRPr="00DD6A15" w:rsidRDefault="007A3460" w:rsidP="00092058">
            <w:pPr>
              <w:jc w:val="center"/>
              <w:rPr>
                <w:i/>
                <w:sz w:val="20"/>
                <w:szCs w:val="20"/>
              </w:rPr>
            </w:pPr>
            <w:r w:rsidRPr="00DD6A15">
              <w:rPr>
                <w:i/>
                <w:sz w:val="20"/>
                <w:szCs w:val="20"/>
              </w:rPr>
              <w:t>30</w:t>
            </w: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2436" w:type="dxa"/>
          </w:tcPr>
          <w:p w:rsidR="007A3460" w:rsidRPr="00DD6A15" w:rsidRDefault="007A3460" w:rsidP="00092058">
            <w:pPr>
              <w:jc w:val="center"/>
              <w:rPr>
                <w:b/>
                <w:bCs/>
                <w:sz w:val="20"/>
                <w:szCs w:val="20"/>
              </w:rPr>
            </w:pPr>
          </w:p>
        </w:tc>
      </w:tr>
      <w:tr w:rsidR="007A3460" w:rsidRPr="00DD6A15" w:rsidTr="00092058">
        <w:trPr>
          <w:cantSplit/>
          <w:trHeight w:val="247"/>
        </w:trPr>
        <w:tc>
          <w:tcPr>
            <w:tcW w:w="0" w:type="auto"/>
            <w:gridSpan w:val="2"/>
            <w:shd w:val="clear" w:color="auto" w:fill="auto"/>
          </w:tcPr>
          <w:p w:rsidR="007A3460" w:rsidRPr="00DD6A15" w:rsidRDefault="007A3460" w:rsidP="00092058">
            <w:pPr>
              <w:rPr>
                <w:b/>
                <w:bCs/>
              </w:rPr>
            </w:pPr>
            <w:r w:rsidRPr="00DD6A15">
              <w:rPr>
                <w:b/>
                <w:bCs/>
              </w:rPr>
              <w:t>Подраздел 2.1. Коррекционно-развивающая область</w:t>
            </w:r>
          </w:p>
        </w:tc>
        <w:tc>
          <w:tcPr>
            <w:tcW w:w="0" w:type="auto"/>
          </w:tcPr>
          <w:p w:rsidR="007A3460" w:rsidRPr="00DD6A15" w:rsidRDefault="007A3460" w:rsidP="00092058">
            <w:pPr>
              <w:jc w:val="center"/>
              <w:rPr>
                <w:i/>
                <w:sz w:val="20"/>
                <w:szCs w:val="20"/>
              </w:rPr>
            </w:pPr>
            <w:r w:rsidRPr="00DD6A15">
              <w:rPr>
                <w:i/>
                <w:sz w:val="20"/>
                <w:szCs w:val="20"/>
              </w:rPr>
              <w:t>31</w:t>
            </w: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2436" w:type="dxa"/>
          </w:tcPr>
          <w:p w:rsidR="007A3460" w:rsidRPr="00DD6A15" w:rsidRDefault="007A3460" w:rsidP="00092058">
            <w:pPr>
              <w:jc w:val="center"/>
              <w:rPr>
                <w:b/>
                <w:bCs/>
                <w:sz w:val="20"/>
                <w:szCs w:val="20"/>
              </w:rPr>
            </w:pPr>
          </w:p>
        </w:tc>
      </w:tr>
      <w:tr w:rsidR="007A3460" w:rsidRPr="00DD6A15" w:rsidTr="00092058">
        <w:trPr>
          <w:cantSplit/>
          <w:trHeight w:val="247"/>
        </w:trPr>
        <w:tc>
          <w:tcPr>
            <w:tcW w:w="0" w:type="auto"/>
            <w:gridSpan w:val="2"/>
            <w:shd w:val="clear" w:color="auto" w:fill="auto"/>
          </w:tcPr>
          <w:p w:rsidR="007A3460" w:rsidRPr="00DD6A15" w:rsidRDefault="007A3460" w:rsidP="00092058">
            <w:pPr>
              <w:rPr>
                <w:b/>
                <w:bCs/>
                <w:sz w:val="20"/>
                <w:szCs w:val="20"/>
              </w:rPr>
            </w:pPr>
            <w:r w:rsidRPr="00DD6A15">
              <w:rPr>
                <w:b/>
                <w:bCs/>
                <w:sz w:val="20"/>
                <w:szCs w:val="20"/>
              </w:rPr>
              <w:t>Обязательная часть</w:t>
            </w:r>
          </w:p>
        </w:tc>
        <w:tc>
          <w:tcPr>
            <w:tcW w:w="0" w:type="auto"/>
          </w:tcPr>
          <w:p w:rsidR="007A3460" w:rsidRPr="00DD6A15" w:rsidRDefault="007A3460" w:rsidP="00092058">
            <w:pPr>
              <w:jc w:val="center"/>
              <w:rPr>
                <w:i/>
                <w:sz w:val="20"/>
                <w:szCs w:val="20"/>
              </w:rPr>
            </w:pPr>
            <w:r w:rsidRPr="00DD6A15">
              <w:rPr>
                <w:i/>
                <w:sz w:val="20"/>
                <w:szCs w:val="20"/>
              </w:rPr>
              <w:t>32</w:t>
            </w: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2436" w:type="dxa"/>
          </w:tcPr>
          <w:p w:rsidR="007A3460" w:rsidRPr="00DD6A15" w:rsidRDefault="007A3460" w:rsidP="00092058">
            <w:pPr>
              <w:jc w:val="center"/>
              <w:rPr>
                <w:b/>
                <w:bCs/>
                <w:sz w:val="20"/>
                <w:szCs w:val="20"/>
              </w:rPr>
            </w:pPr>
          </w:p>
        </w:tc>
      </w:tr>
      <w:tr w:rsidR="007A3460" w:rsidRPr="00DD6A15" w:rsidTr="00092058">
        <w:trPr>
          <w:cantSplit/>
          <w:trHeight w:val="247"/>
        </w:trPr>
        <w:tc>
          <w:tcPr>
            <w:tcW w:w="0" w:type="auto"/>
            <w:gridSpan w:val="2"/>
            <w:shd w:val="clear" w:color="auto" w:fill="auto"/>
          </w:tcPr>
          <w:p w:rsidR="007A3460" w:rsidRPr="00DD6A15" w:rsidRDefault="007A3460" w:rsidP="00092058">
            <w:pPr>
              <w:rPr>
                <w:b/>
                <w:bCs/>
                <w:sz w:val="20"/>
                <w:szCs w:val="20"/>
              </w:rPr>
            </w:pPr>
            <w:r w:rsidRPr="00DD6A15">
              <w:rPr>
                <w:b/>
                <w:bCs/>
                <w:sz w:val="20"/>
                <w:szCs w:val="20"/>
              </w:rPr>
              <w:t>Обязательные коррекционные курсы</w:t>
            </w:r>
          </w:p>
        </w:tc>
        <w:tc>
          <w:tcPr>
            <w:tcW w:w="0" w:type="auto"/>
          </w:tcPr>
          <w:p w:rsidR="007A3460" w:rsidRPr="00DD6A15" w:rsidRDefault="007A3460" w:rsidP="00092058">
            <w:pPr>
              <w:jc w:val="center"/>
              <w:rPr>
                <w:i/>
                <w:sz w:val="20"/>
                <w:szCs w:val="20"/>
              </w:rPr>
            </w:pPr>
            <w:r w:rsidRPr="00DD6A15">
              <w:rPr>
                <w:i/>
                <w:sz w:val="20"/>
                <w:szCs w:val="20"/>
              </w:rPr>
              <w:t>33</w:t>
            </w: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2436" w:type="dxa"/>
            <w:vMerge w:val="restart"/>
          </w:tcPr>
          <w:p w:rsidR="007A3460" w:rsidRPr="00DD6A15" w:rsidRDefault="007A3460" w:rsidP="00092058">
            <w:pPr>
              <w:autoSpaceDE w:val="0"/>
              <w:autoSpaceDN w:val="0"/>
              <w:adjustRightInd w:val="0"/>
              <w:rPr>
                <w:bCs/>
                <w:sz w:val="18"/>
                <w:szCs w:val="18"/>
              </w:rPr>
            </w:pPr>
            <w:r w:rsidRPr="00DD6A15">
              <w:rPr>
                <w:bCs/>
                <w:sz w:val="18"/>
                <w:szCs w:val="18"/>
              </w:rPr>
              <w:t xml:space="preserve">Содержание коррекционно-развивающей области представлено следующими </w:t>
            </w:r>
            <w:r w:rsidRPr="00DD6A15">
              <w:rPr>
                <w:bCs/>
                <w:sz w:val="18"/>
                <w:szCs w:val="18"/>
              </w:rPr>
              <w:lastRenderedPageBreak/>
              <w:t>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7A3460" w:rsidRPr="00DD6A15" w:rsidRDefault="007A3460" w:rsidP="00092058">
            <w:pPr>
              <w:rPr>
                <w:bCs/>
                <w:sz w:val="18"/>
                <w:szCs w:val="18"/>
              </w:rPr>
            </w:pPr>
            <w:r w:rsidRPr="00DD6A15">
              <w:rPr>
                <w:bCs/>
                <w:sz w:val="18"/>
                <w:szCs w:val="18"/>
              </w:rPr>
              <w:t xml:space="preserve">«Социально-бытовая ориентировка», «Пространственная ориентировка», «Развитие осязания и мелкой моторики», «Развитие коммуникативной деятельности» </w:t>
            </w:r>
            <w:r w:rsidRPr="00DD6A15">
              <w:rPr>
                <w:sz w:val="18"/>
                <w:szCs w:val="18"/>
              </w:rPr>
              <w:t>(п. 2.9.3 Приложения № 3 к ФГОС НОО ОВЗ)</w:t>
            </w:r>
          </w:p>
        </w:tc>
      </w:tr>
      <w:tr w:rsidR="007A3460" w:rsidRPr="00DD6A15" w:rsidTr="00092058">
        <w:trPr>
          <w:cantSplit/>
          <w:trHeight w:val="247"/>
        </w:trPr>
        <w:tc>
          <w:tcPr>
            <w:tcW w:w="0" w:type="auto"/>
            <w:gridSpan w:val="2"/>
            <w:shd w:val="clear" w:color="auto" w:fill="auto"/>
            <w:hideMark/>
          </w:tcPr>
          <w:p w:rsidR="007A3460" w:rsidRPr="00DD6A15" w:rsidRDefault="007A3460" w:rsidP="00092058">
            <w:pPr>
              <w:rPr>
                <w:sz w:val="20"/>
                <w:szCs w:val="20"/>
              </w:rPr>
            </w:pPr>
            <w:r w:rsidRPr="00DD6A15">
              <w:rPr>
                <w:sz w:val="20"/>
                <w:szCs w:val="20"/>
              </w:rPr>
              <w:t>Ритмика</w:t>
            </w:r>
          </w:p>
        </w:tc>
        <w:tc>
          <w:tcPr>
            <w:tcW w:w="0" w:type="auto"/>
          </w:tcPr>
          <w:p w:rsidR="007A3460" w:rsidRPr="00DD6A15" w:rsidRDefault="007A3460" w:rsidP="00092058">
            <w:pPr>
              <w:jc w:val="center"/>
              <w:rPr>
                <w:i/>
                <w:sz w:val="20"/>
                <w:szCs w:val="20"/>
              </w:rPr>
            </w:pPr>
            <w:r w:rsidRPr="00DD6A15">
              <w:rPr>
                <w:i/>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16,5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w:t>
            </w: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279"/>
        </w:trPr>
        <w:tc>
          <w:tcPr>
            <w:tcW w:w="0" w:type="auto"/>
            <w:gridSpan w:val="2"/>
            <w:shd w:val="clear" w:color="auto" w:fill="auto"/>
            <w:hideMark/>
          </w:tcPr>
          <w:p w:rsidR="007A3460" w:rsidRPr="00DD6A15" w:rsidRDefault="007A3460" w:rsidP="00092058">
            <w:pPr>
              <w:rPr>
                <w:sz w:val="20"/>
                <w:szCs w:val="20"/>
              </w:rPr>
            </w:pPr>
            <w:r w:rsidRPr="00DD6A15">
              <w:rPr>
                <w:sz w:val="20"/>
                <w:szCs w:val="20"/>
              </w:rPr>
              <w:t>Адаптивная физическая культура</w:t>
            </w:r>
          </w:p>
        </w:tc>
        <w:tc>
          <w:tcPr>
            <w:tcW w:w="0" w:type="auto"/>
          </w:tcPr>
          <w:p w:rsidR="007A3460" w:rsidRPr="00DD6A15" w:rsidRDefault="007A3460" w:rsidP="00092058">
            <w:pPr>
              <w:jc w:val="center"/>
              <w:rPr>
                <w:i/>
                <w:sz w:val="20"/>
                <w:szCs w:val="20"/>
              </w:rPr>
            </w:pPr>
            <w:r w:rsidRPr="00DD6A15">
              <w:rPr>
                <w:i/>
                <w:sz w:val="20"/>
                <w:szCs w:val="20"/>
              </w:rPr>
              <w:t>35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16,5</w:t>
            </w:r>
          </w:p>
        </w:tc>
        <w:tc>
          <w:tcPr>
            <w:tcW w:w="0" w:type="auto"/>
            <w:shd w:val="clear" w:color="auto" w:fill="auto"/>
            <w:hideMark/>
          </w:tcPr>
          <w:p w:rsidR="007A3460" w:rsidRPr="00DD6A15" w:rsidRDefault="00BD4FEF" w:rsidP="00092058">
            <w:pPr>
              <w:jc w:val="right"/>
              <w:rPr>
                <w:b/>
                <w:bCs/>
                <w:sz w:val="20"/>
                <w:szCs w:val="20"/>
              </w:rPr>
            </w:pPr>
            <w:r>
              <w:rPr>
                <w:b/>
                <w:bCs/>
                <w:sz w:val="20"/>
                <w:szCs w:val="20"/>
              </w:rPr>
              <w:t>1</w:t>
            </w:r>
          </w:p>
        </w:tc>
        <w:tc>
          <w:tcPr>
            <w:tcW w:w="0" w:type="auto"/>
            <w:shd w:val="clear" w:color="auto" w:fill="auto"/>
            <w:hideMark/>
          </w:tcPr>
          <w:p w:rsidR="007A3460" w:rsidRPr="00DD6A15" w:rsidRDefault="00BD4FEF" w:rsidP="00092058">
            <w:pPr>
              <w:jc w:val="right"/>
              <w:rPr>
                <w:b/>
                <w:bCs/>
                <w:sz w:val="20"/>
                <w:szCs w:val="20"/>
              </w:rPr>
            </w:pPr>
            <w:r>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411"/>
        </w:trPr>
        <w:tc>
          <w:tcPr>
            <w:tcW w:w="0" w:type="auto"/>
            <w:gridSpan w:val="2"/>
            <w:shd w:val="clear" w:color="auto" w:fill="auto"/>
            <w:hideMark/>
          </w:tcPr>
          <w:p w:rsidR="007A3460" w:rsidRPr="00DD6A15" w:rsidRDefault="007A3460" w:rsidP="00092058">
            <w:pPr>
              <w:rPr>
                <w:sz w:val="20"/>
                <w:szCs w:val="20"/>
              </w:rPr>
            </w:pPr>
            <w:r w:rsidRPr="00DD6A15">
              <w:rPr>
                <w:sz w:val="20"/>
                <w:szCs w:val="20"/>
              </w:rPr>
              <w:lastRenderedPageBreak/>
              <w:t>Охрана, развитие остаточного зрения и зрительного восприятия</w:t>
            </w:r>
          </w:p>
        </w:tc>
        <w:tc>
          <w:tcPr>
            <w:tcW w:w="0" w:type="auto"/>
          </w:tcPr>
          <w:p w:rsidR="007A3460" w:rsidRPr="00DD6A15" w:rsidRDefault="007A3460" w:rsidP="00092058">
            <w:pPr>
              <w:jc w:val="center"/>
              <w:rPr>
                <w:i/>
                <w:sz w:val="20"/>
                <w:szCs w:val="20"/>
              </w:rPr>
            </w:pPr>
            <w:r w:rsidRPr="00DD6A15">
              <w:rPr>
                <w:i/>
                <w:sz w:val="20"/>
                <w:szCs w:val="20"/>
              </w:rPr>
              <w:t>36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16,5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247"/>
        </w:trPr>
        <w:tc>
          <w:tcPr>
            <w:tcW w:w="0" w:type="auto"/>
            <w:gridSpan w:val="2"/>
            <w:shd w:val="clear" w:color="auto" w:fill="auto"/>
            <w:hideMark/>
          </w:tcPr>
          <w:p w:rsidR="007A3460" w:rsidRPr="00DD6A15" w:rsidRDefault="007A3460" w:rsidP="00092058">
            <w:pPr>
              <w:rPr>
                <w:sz w:val="20"/>
                <w:szCs w:val="20"/>
              </w:rPr>
            </w:pPr>
            <w:r w:rsidRPr="00DD6A15">
              <w:rPr>
                <w:sz w:val="20"/>
                <w:szCs w:val="20"/>
              </w:rPr>
              <w:lastRenderedPageBreak/>
              <w:t>Социально-бытовая ориентировка</w:t>
            </w:r>
          </w:p>
        </w:tc>
        <w:tc>
          <w:tcPr>
            <w:tcW w:w="0" w:type="auto"/>
          </w:tcPr>
          <w:p w:rsidR="007A3460" w:rsidRPr="00DD6A15" w:rsidRDefault="007A3460" w:rsidP="00092058">
            <w:pPr>
              <w:jc w:val="center"/>
              <w:rPr>
                <w:i/>
                <w:sz w:val="20"/>
                <w:szCs w:val="20"/>
              </w:rPr>
            </w:pPr>
            <w:r w:rsidRPr="00DD6A15">
              <w:rPr>
                <w:i/>
                <w:sz w:val="20"/>
                <w:szCs w:val="20"/>
              </w:rPr>
              <w:t>37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16,5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431"/>
        </w:trPr>
        <w:tc>
          <w:tcPr>
            <w:tcW w:w="0" w:type="auto"/>
            <w:gridSpan w:val="2"/>
            <w:shd w:val="clear" w:color="auto" w:fill="auto"/>
            <w:hideMark/>
          </w:tcPr>
          <w:p w:rsidR="007A3460" w:rsidRPr="00DD6A15" w:rsidRDefault="007A3460" w:rsidP="00092058">
            <w:pPr>
              <w:rPr>
                <w:sz w:val="20"/>
                <w:szCs w:val="20"/>
              </w:rPr>
            </w:pPr>
            <w:r w:rsidRPr="00DD6A15">
              <w:rPr>
                <w:sz w:val="20"/>
                <w:szCs w:val="20"/>
              </w:rPr>
              <w:t>Пространственная ориентировка</w:t>
            </w:r>
          </w:p>
        </w:tc>
        <w:tc>
          <w:tcPr>
            <w:tcW w:w="0" w:type="auto"/>
          </w:tcPr>
          <w:p w:rsidR="007A3460" w:rsidRPr="00DD6A15" w:rsidRDefault="007A3460" w:rsidP="00092058">
            <w:pPr>
              <w:jc w:val="center"/>
              <w:rPr>
                <w:i/>
                <w:sz w:val="20"/>
                <w:szCs w:val="20"/>
              </w:rPr>
            </w:pPr>
            <w:r w:rsidRPr="00DD6A15">
              <w:rPr>
                <w:i/>
                <w:sz w:val="20"/>
                <w:szCs w:val="20"/>
              </w:rPr>
              <w:t>38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33</w:t>
            </w:r>
          </w:p>
        </w:tc>
        <w:tc>
          <w:tcPr>
            <w:tcW w:w="0" w:type="auto"/>
            <w:shd w:val="clear" w:color="auto" w:fill="auto"/>
            <w:hideMark/>
          </w:tcPr>
          <w:p w:rsidR="007A3460" w:rsidRPr="00DD6A15" w:rsidRDefault="00BD4FEF" w:rsidP="00092058">
            <w:pPr>
              <w:jc w:val="right"/>
              <w:rPr>
                <w:b/>
                <w:bCs/>
                <w:sz w:val="20"/>
                <w:szCs w:val="20"/>
              </w:rPr>
            </w:pPr>
            <w:r>
              <w:rPr>
                <w:b/>
                <w:bCs/>
                <w:sz w:val="20"/>
                <w:szCs w:val="20"/>
              </w:rPr>
              <w:t>0,5</w:t>
            </w:r>
          </w:p>
        </w:tc>
        <w:tc>
          <w:tcPr>
            <w:tcW w:w="0" w:type="auto"/>
            <w:shd w:val="clear" w:color="auto" w:fill="auto"/>
            <w:hideMark/>
          </w:tcPr>
          <w:p w:rsidR="007A3460" w:rsidRPr="00DD6A15" w:rsidRDefault="00BD4FEF" w:rsidP="00092058">
            <w:pPr>
              <w:jc w:val="right"/>
              <w:rPr>
                <w:b/>
                <w:bCs/>
                <w:sz w:val="20"/>
                <w:szCs w:val="20"/>
              </w:rPr>
            </w:pPr>
            <w:r>
              <w:rPr>
                <w:b/>
                <w:bCs/>
                <w:sz w:val="20"/>
                <w:szCs w:val="20"/>
              </w:rPr>
              <w:t>17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290"/>
        </w:trPr>
        <w:tc>
          <w:tcPr>
            <w:tcW w:w="0" w:type="auto"/>
            <w:gridSpan w:val="2"/>
            <w:shd w:val="clear" w:color="auto" w:fill="auto"/>
            <w:hideMark/>
          </w:tcPr>
          <w:p w:rsidR="007A3460" w:rsidRPr="00DD6A15" w:rsidRDefault="007A3460" w:rsidP="00092058">
            <w:pPr>
              <w:rPr>
                <w:sz w:val="20"/>
                <w:szCs w:val="20"/>
              </w:rPr>
            </w:pPr>
            <w:r w:rsidRPr="00DD6A15">
              <w:rPr>
                <w:sz w:val="20"/>
                <w:szCs w:val="20"/>
              </w:rPr>
              <w:t>Развитие осязания и мелкой моторики</w:t>
            </w:r>
          </w:p>
        </w:tc>
        <w:tc>
          <w:tcPr>
            <w:tcW w:w="0" w:type="auto"/>
          </w:tcPr>
          <w:p w:rsidR="007A3460" w:rsidRPr="00DD6A15" w:rsidRDefault="007A3460" w:rsidP="00092058">
            <w:pPr>
              <w:jc w:val="center"/>
              <w:rPr>
                <w:i/>
                <w:sz w:val="20"/>
                <w:szCs w:val="20"/>
              </w:rPr>
            </w:pPr>
            <w:r w:rsidRPr="00DD6A15">
              <w:rPr>
                <w:i/>
                <w:sz w:val="20"/>
                <w:szCs w:val="20"/>
              </w:rPr>
              <w:t>39</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16,5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w:t>
            </w: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431"/>
        </w:trPr>
        <w:tc>
          <w:tcPr>
            <w:tcW w:w="0" w:type="auto"/>
            <w:gridSpan w:val="2"/>
            <w:shd w:val="clear" w:color="auto" w:fill="auto"/>
            <w:hideMark/>
          </w:tcPr>
          <w:p w:rsidR="007A3460" w:rsidRPr="00DD6A15" w:rsidRDefault="007A3460" w:rsidP="00092058">
            <w:pPr>
              <w:rPr>
                <w:sz w:val="20"/>
                <w:szCs w:val="20"/>
              </w:rPr>
            </w:pPr>
            <w:r w:rsidRPr="00DD6A15">
              <w:rPr>
                <w:sz w:val="20"/>
                <w:szCs w:val="20"/>
              </w:rPr>
              <w:t>Развитие коммуникативной деятельности</w:t>
            </w:r>
          </w:p>
        </w:tc>
        <w:tc>
          <w:tcPr>
            <w:tcW w:w="0" w:type="auto"/>
          </w:tcPr>
          <w:p w:rsidR="007A3460" w:rsidRPr="00DD6A15" w:rsidRDefault="007A3460" w:rsidP="00092058">
            <w:pPr>
              <w:jc w:val="center"/>
              <w:rPr>
                <w:i/>
                <w:sz w:val="20"/>
                <w:szCs w:val="20"/>
              </w:rPr>
            </w:pPr>
            <w:r w:rsidRPr="00DD6A15">
              <w:rPr>
                <w:i/>
                <w:sz w:val="20"/>
                <w:szCs w:val="20"/>
              </w:rPr>
              <w:t>40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16,5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0,5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2436" w:type="dxa"/>
            <w:vMerge/>
          </w:tcPr>
          <w:p w:rsidR="007A3460" w:rsidRPr="00DD6A15" w:rsidRDefault="007A3460" w:rsidP="00092058">
            <w:pPr>
              <w:jc w:val="center"/>
              <w:rPr>
                <w:b/>
                <w:bCs/>
                <w:sz w:val="20"/>
                <w:szCs w:val="20"/>
              </w:rPr>
            </w:pPr>
          </w:p>
        </w:tc>
      </w:tr>
      <w:tr w:rsidR="007A3460" w:rsidRPr="00DD6A15" w:rsidTr="00092058">
        <w:trPr>
          <w:cantSplit/>
          <w:trHeight w:val="1104"/>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обязательные коррекционные курсы Подраздела 2.1. Коррекционно-развивающая область (сумма стр.34-40)</w:t>
            </w:r>
          </w:p>
        </w:tc>
        <w:tc>
          <w:tcPr>
            <w:tcW w:w="0" w:type="auto"/>
          </w:tcPr>
          <w:p w:rsidR="007A3460" w:rsidRPr="00DD6A15" w:rsidRDefault="007A3460" w:rsidP="00092058">
            <w:pPr>
              <w:jc w:val="center"/>
              <w:rPr>
                <w:i/>
                <w:sz w:val="20"/>
                <w:szCs w:val="20"/>
              </w:rPr>
            </w:pPr>
            <w:r w:rsidRPr="00DD6A15">
              <w:rPr>
                <w:i/>
                <w:sz w:val="20"/>
                <w:szCs w:val="20"/>
              </w:rPr>
              <w:t>41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100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204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204</w:t>
            </w:r>
          </w:p>
        </w:tc>
        <w:tc>
          <w:tcPr>
            <w:tcW w:w="2436" w:type="dxa"/>
          </w:tcPr>
          <w:p w:rsidR="007A3460" w:rsidRPr="00DD6A15" w:rsidRDefault="007A3460" w:rsidP="00092058">
            <w:pPr>
              <w:jc w:val="center"/>
              <w:rPr>
                <w:b/>
                <w:bCs/>
                <w:sz w:val="20"/>
                <w:szCs w:val="20"/>
              </w:rPr>
            </w:pPr>
          </w:p>
        </w:tc>
      </w:tr>
      <w:tr w:rsidR="007A3460" w:rsidRPr="00DD6A15" w:rsidTr="00092058">
        <w:trPr>
          <w:cantSplit/>
          <w:trHeight w:val="1091"/>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обязательные коррекционные курсы Подраздела 2.1. Коррекционно-развивающая область за весь срок обучения (сумма граф 8, 10, 12, 14, 16 по стр.41)</w:t>
            </w:r>
          </w:p>
        </w:tc>
        <w:tc>
          <w:tcPr>
            <w:tcW w:w="0" w:type="auto"/>
          </w:tcPr>
          <w:p w:rsidR="007A3460" w:rsidRPr="00DD6A15" w:rsidRDefault="007A3460" w:rsidP="00092058">
            <w:pPr>
              <w:jc w:val="center"/>
              <w:rPr>
                <w:i/>
                <w:sz w:val="20"/>
                <w:szCs w:val="20"/>
              </w:rPr>
            </w:pPr>
            <w:r w:rsidRPr="00DD6A15">
              <w:rPr>
                <w:i/>
                <w:sz w:val="20"/>
                <w:szCs w:val="20"/>
              </w:rPr>
              <w:t>42</w:t>
            </w:r>
          </w:p>
        </w:tc>
        <w:tc>
          <w:tcPr>
            <w:tcW w:w="0" w:type="auto"/>
            <w:gridSpan w:val="13"/>
            <w:shd w:val="clear" w:color="auto" w:fill="auto"/>
            <w:hideMark/>
          </w:tcPr>
          <w:p w:rsidR="007A3460" w:rsidRPr="00DD6A15" w:rsidRDefault="007A3460" w:rsidP="00092058">
            <w:pPr>
              <w:jc w:val="center"/>
              <w:rPr>
                <w:b/>
                <w:bCs/>
              </w:rPr>
            </w:pPr>
            <w:r w:rsidRPr="00DD6A15">
              <w:rPr>
                <w:b/>
                <w:bCs/>
              </w:rPr>
              <w:t>846</w:t>
            </w:r>
          </w:p>
        </w:tc>
        <w:tc>
          <w:tcPr>
            <w:tcW w:w="2436" w:type="dxa"/>
          </w:tcPr>
          <w:p w:rsidR="007A3460" w:rsidRPr="00DD6A15" w:rsidRDefault="007A3460" w:rsidP="00092058">
            <w:pPr>
              <w:jc w:val="center"/>
              <w:rPr>
                <w:b/>
                <w:bCs/>
                <w:sz w:val="20"/>
                <w:szCs w:val="20"/>
              </w:rPr>
            </w:pPr>
          </w:p>
        </w:tc>
      </w:tr>
      <w:tr w:rsidR="007A3460" w:rsidRPr="00DD6A15" w:rsidTr="00092058">
        <w:trPr>
          <w:cantSplit/>
          <w:trHeight w:val="430"/>
        </w:trPr>
        <w:tc>
          <w:tcPr>
            <w:tcW w:w="0" w:type="auto"/>
            <w:gridSpan w:val="2"/>
            <w:shd w:val="clear" w:color="auto" w:fill="auto"/>
          </w:tcPr>
          <w:p w:rsidR="007A3460" w:rsidRPr="00DD6A15" w:rsidRDefault="007A3460" w:rsidP="00092058">
            <w:pPr>
              <w:rPr>
                <w:b/>
                <w:bCs/>
                <w:sz w:val="20"/>
                <w:szCs w:val="20"/>
              </w:rPr>
            </w:pPr>
            <w:r w:rsidRPr="00DD6A15">
              <w:rPr>
                <w:b/>
                <w:bCs/>
                <w:sz w:val="20"/>
                <w:szCs w:val="20"/>
              </w:rPr>
              <w:t>Часть, формируемая участниками образовательных отношений</w:t>
            </w:r>
          </w:p>
        </w:tc>
        <w:tc>
          <w:tcPr>
            <w:tcW w:w="0" w:type="auto"/>
          </w:tcPr>
          <w:p w:rsidR="007A3460" w:rsidRPr="00DD6A15" w:rsidRDefault="007A3460" w:rsidP="00092058">
            <w:pPr>
              <w:jc w:val="center"/>
              <w:rPr>
                <w:i/>
                <w:sz w:val="20"/>
                <w:szCs w:val="20"/>
              </w:rPr>
            </w:pPr>
            <w:r w:rsidRPr="00DD6A15">
              <w:rPr>
                <w:i/>
                <w:sz w:val="20"/>
                <w:szCs w:val="20"/>
              </w:rPr>
              <w:t>43</w:t>
            </w: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2436" w:type="dxa"/>
            <w:vMerge w:val="restart"/>
          </w:tcPr>
          <w:p w:rsidR="007A3460" w:rsidRPr="00DD6A15" w:rsidRDefault="007A3460" w:rsidP="00092058">
            <w:pPr>
              <w:autoSpaceDE w:val="0"/>
              <w:autoSpaceDN w:val="0"/>
              <w:adjustRightInd w:val="0"/>
              <w:rPr>
                <w:sz w:val="20"/>
                <w:szCs w:val="20"/>
              </w:rPr>
            </w:pPr>
            <w:r w:rsidRPr="00DD6A15">
              <w:rPr>
                <w:bCs/>
                <w:sz w:val="18"/>
                <w:szCs w:val="18"/>
              </w:rPr>
              <w:t xml:space="preserve">Содержание коррекционно-развивающей области может быть дополнено организацией самостоятельно на основании рекомендаций ПМПК, ИПР </w:t>
            </w:r>
            <w:r w:rsidRPr="00DD6A15">
              <w:rPr>
                <w:sz w:val="18"/>
                <w:szCs w:val="18"/>
              </w:rPr>
              <w:t>(п. 2.9.3 Приложения № 3 к ФГОС НОО ОВЗ)</w:t>
            </w:r>
          </w:p>
        </w:tc>
      </w:tr>
      <w:tr w:rsidR="007A3460" w:rsidRPr="00DD6A15" w:rsidTr="00092058">
        <w:trPr>
          <w:cantSplit/>
          <w:trHeight w:val="656"/>
        </w:trPr>
        <w:tc>
          <w:tcPr>
            <w:tcW w:w="0" w:type="auto"/>
            <w:gridSpan w:val="2"/>
            <w:shd w:val="clear" w:color="auto" w:fill="auto"/>
          </w:tcPr>
          <w:p w:rsidR="007A3460" w:rsidRPr="00DD6A15" w:rsidRDefault="007A3460" w:rsidP="00092058">
            <w:pPr>
              <w:rPr>
                <w:b/>
                <w:bCs/>
                <w:sz w:val="20"/>
                <w:szCs w:val="20"/>
              </w:rPr>
            </w:pPr>
            <w:r w:rsidRPr="00DD6A15">
              <w:rPr>
                <w:b/>
                <w:bCs/>
                <w:sz w:val="20"/>
                <w:szCs w:val="20"/>
              </w:rPr>
              <w:t>Дополнительные коррекционные курсы, введенные организацией на основании рекомендаций ПМПК, ИПР</w:t>
            </w:r>
          </w:p>
        </w:tc>
        <w:tc>
          <w:tcPr>
            <w:tcW w:w="0" w:type="auto"/>
          </w:tcPr>
          <w:p w:rsidR="007A3460" w:rsidRPr="00DD6A15" w:rsidRDefault="007A3460" w:rsidP="00092058">
            <w:pPr>
              <w:jc w:val="center"/>
              <w:rPr>
                <w:i/>
                <w:sz w:val="20"/>
                <w:szCs w:val="20"/>
              </w:rPr>
            </w:pPr>
            <w:r w:rsidRPr="00DD6A15">
              <w:rPr>
                <w:i/>
                <w:sz w:val="20"/>
                <w:szCs w:val="20"/>
              </w:rPr>
              <w:t>44</w:t>
            </w: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2436" w:type="dxa"/>
            <w:vMerge/>
          </w:tcPr>
          <w:p w:rsidR="007A3460" w:rsidRPr="00DD6A15" w:rsidRDefault="007A3460" w:rsidP="00092058">
            <w:pPr>
              <w:autoSpaceDE w:val="0"/>
              <w:autoSpaceDN w:val="0"/>
              <w:adjustRightInd w:val="0"/>
              <w:rPr>
                <w:sz w:val="18"/>
                <w:szCs w:val="18"/>
              </w:rPr>
            </w:pPr>
          </w:p>
        </w:tc>
      </w:tr>
      <w:tr w:rsidR="007A3460" w:rsidRPr="00DD6A15" w:rsidTr="00092058">
        <w:trPr>
          <w:cantSplit/>
          <w:trHeight w:val="430"/>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Индивидуальные коррекционные занятия</w:t>
            </w:r>
          </w:p>
        </w:tc>
        <w:tc>
          <w:tcPr>
            <w:tcW w:w="0" w:type="auto"/>
          </w:tcPr>
          <w:p w:rsidR="007A3460" w:rsidRPr="00DD6A15" w:rsidRDefault="007A3460" w:rsidP="00092058">
            <w:pPr>
              <w:jc w:val="center"/>
              <w:rPr>
                <w:i/>
                <w:sz w:val="20"/>
                <w:szCs w:val="20"/>
              </w:rPr>
            </w:pPr>
            <w:r w:rsidRPr="00DD6A15">
              <w:rPr>
                <w:i/>
                <w:sz w:val="20"/>
                <w:szCs w:val="20"/>
              </w:rPr>
              <w:t>45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2436" w:type="dxa"/>
            <w:vMerge/>
          </w:tcPr>
          <w:p w:rsidR="007A3460" w:rsidRPr="00DD6A15" w:rsidRDefault="007A3460" w:rsidP="00092058">
            <w:pPr>
              <w:jc w:val="center"/>
              <w:rPr>
                <w:sz w:val="20"/>
                <w:szCs w:val="20"/>
              </w:rPr>
            </w:pPr>
          </w:p>
        </w:tc>
      </w:tr>
      <w:tr w:rsidR="007A3460" w:rsidRPr="00DD6A15" w:rsidTr="00092058">
        <w:trPr>
          <w:cantSplit/>
          <w:trHeight w:val="996"/>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дополнительные коррекционные курсы Подраздела 2.1. Коррекционно-развивающая область</w:t>
            </w:r>
          </w:p>
        </w:tc>
        <w:tc>
          <w:tcPr>
            <w:tcW w:w="0" w:type="auto"/>
          </w:tcPr>
          <w:p w:rsidR="007A3460" w:rsidRPr="00DD6A15" w:rsidRDefault="007A3460" w:rsidP="00092058">
            <w:pPr>
              <w:jc w:val="center"/>
              <w:rPr>
                <w:i/>
                <w:sz w:val="20"/>
                <w:szCs w:val="20"/>
              </w:rPr>
            </w:pPr>
            <w:r w:rsidRPr="00DD6A15">
              <w:rPr>
                <w:i/>
                <w:sz w:val="20"/>
                <w:szCs w:val="20"/>
              </w:rPr>
              <w:t>46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2436" w:type="dxa"/>
          </w:tcPr>
          <w:p w:rsidR="007A3460" w:rsidRPr="00DD6A15" w:rsidRDefault="007A3460" w:rsidP="00092058">
            <w:pPr>
              <w:jc w:val="center"/>
              <w:rPr>
                <w:b/>
                <w:bCs/>
                <w:sz w:val="20"/>
                <w:szCs w:val="20"/>
              </w:rPr>
            </w:pPr>
          </w:p>
        </w:tc>
      </w:tr>
      <w:tr w:rsidR="007A3460" w:rsidRPr="00DD6A15" w:rsidTr="00092058">
        <w:trPr>
          <w:cantSplit/>
          <w:trHeight w:val="1091"/>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lastRenderedPageBreak/>
              <w:t>Итого количество часов на дополнительные коррекционные курсы Подраздела 2.1. Коррекционно-развивающая область за весь срок обучения (сумма граф 8, 10, 12, 14, 16 по стр.46)</w:t>
            </w:r>
          </w:p>
        </w:tc>
        <w:tc>
          <w:tcPr>
            <w:tcW w:w="0" w:type="auto"/>
          </w:tcPr>
          <w:p w:rsidR="007A3460" w:rsidRPr="00DD6A15" w:rsidRDefault="007A3460" w:rsidP="00092058">
            <w:pPr>
              <w:jc w:val="center"/>
              <w:rPr>
                <w:i/>
                <w:sz w:val="20"/>
                <w:szCs w:val="20"/>
              </w:rPr>
            </w:pPr>
            <w:r w:rsidRPr="00DD6A15">
              <w:rPr>
                <w:i/>
                <w:sz w:val="20"/>
                <w:szCs w:val="20"/>
              </w:rPr>
              <w:t>47</w:t>
            </w:r>
          </w:p>
        </w:tc>
        <w:tc>
          <w:tcPr>
            <w:tcW w:w="0" w:type="auto"/>
            <w:gridSpan w:val="13"/>
            <w:shd w:val="clear" w:color="auto" w:fill="auto"/>
            <w:hideMark/>
          </w:tcPr>
          <w:p w:rsidR="007A3460" w:rsidRPr="00DD6A15" w:rsidRDefault="007A3460" w:rsidP="00092058">
            <w:pPr>
              <w:jc w:val="center"/>
              <w:rPr>
                <w:b/>
                <w:bCs/>
              </w:rPr>
            </w:pPr>
            <w:r w:rsidRPr="00DD6A15">
              <w:rPr>
                <w:b/>
                <w:bCs/>
              </w:rPr>
              <w:t>169</w:t>
            </w:r>
          </w:p>
        </w:tc>
        <w:tc>
          <w:tcPr>
            <w:tcW w:w="2436" w:type="dxa"/>
          </w:tcPr>
          <w:p w:rsidR="007A3460" w:rsidRPr="00DD6A15" w:rsidRDefault="007A3460" w:rsidP="00092058">
            <w:pPr>
              <w:jc w:val="center"/>
              <w:rPr>
                <w:b/>
                <w:bCs/>
                <w:sz w:val="20"/>
                <w:szCs w:val="20"/>
              </w:rPr>
            </w:pPr>
          </w:p>
        </w:tc>
      </w:tr>
      <w:tr w:rsidR="007A3460" w:rsidRPr="00DD6A15" w:rsidTr="00092058">
        <w:trPr>
          <w:cantSplit/>
          <w:trHeight w:val="923"/>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Подраздел 2.1. Коррекционно-развивающая область за весь срок обучения (стр.42+стр.47)</w:t>
            </w:r>
          </w:p>
        </w:tc>
        <w:tc>
          <w:tcPr>
            <w:tcW w:w="0" w:type="auto"/>
          </w:tcPr>
          <w:p w:rsidR="007A3460" w:rsidRPr="00DD6A15" w:rsidRDefault="007A3460" w:rsidP="00092058">
            <w:pPr>
              <w:jc w:val="center"/>
              <w:rPr>
                <w:i/>
                <w:sz w:val="20"/>
                <w:szCs w:val="20"/>
              </w:rPr>
            </w:pPr>
            <w:r w:rsidRPr="00DD6A15">
              <w:rPr>
                <w:i/>
                <w:sz w:val="20"/>
                <w:szCs w:val="20"/>
              </w:rPr>
              <w:t>48</w:t>
            </w:r>
          </w:p>
        </w:tc>
        <w:tc>
          <w:tcPr>
            <w:tcW w:w="0" w:type="auto"/>
            <w:gridSpan w:val="13"/>
            <w:shd w:val="clear" w:color="auto" w:fill="auto"/>
            <w:hideMark/>
          </w:tcPr>
          <w:p w:rsidR="007A3460" w:rsidRPr="00DD6A15" w:rsidRDefault="007A3460" w:rsidP="00092058">
            <w:pPr>
              <w:jc w:val="center"/>
              <w:rPr>
                <w:b/>
                <w:bCs/>
              </w:rPr>
            </w:pPr>
            <w:r w:rsidRPr="00DD6A15">
              <w:rPr>
                <w:b/>
                <w:bCs/>
              </w:rPr>
              <w:t>1015</w:t>
            </w:r>
          </w:p>
        </w:tc>
        <w:tc>
          <w:tcPr>
            <w:tcW w:w="2436" w:type="dxa"/>
          </w:tcPr>
          <w:p w:rsidR="007A3460" w:rsidRPr="00DD6A15" w:rsidRDefault="007A3460" w:rsidP="00092058">
            <w:pPr>
              <w:rPr>
                <w:b/>
                <w:bCs/>
                <w:sz w:val="18"/>
                <w:szCs w:val="18"/>
              </w:rPr>
            </w:pPr>
            <w:r w:rsidRPr="00DD6A15">
              <w:rPr>
                <w:sz w:val="18"/>
                <w:szCs w:val="18"/>
              </w:rPr>
              <w:t>Часть учебного плана АООП НОО (вариант 3.2),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(п. 2.9.3 ФГОС НОО ОВЗ)</w:t>
            </w:r>
          </w:p>
        </w:tc>
      </w:tr>
      <w:tr w:rsidR="007A3460" w:rsidRPr="00DD6A15" w:rsidTr="00092058">
        <w:trPr>
          <w:cantSplit/>
          <w:trHeight w:val="1424"/>
        </w:trPr>
        <w:tc>
          <w:tcPr>
            <w:tcW w:w="0" w:type="auto"/>
            <w:gridSpan w:val="2"/>
            <w:shd w:val="clear" w:color="auto" w:fill="auto"/>
            <w:hideMark/>
          </w:tcPr>
          <w:p w:rsidR="007A3460" w:rsidRPr="00DD6A15" w:rsidRDefault="007A3460" w:rsidP="00092058">
            <w:pPr>
              <w:rPr>
                <w:b/>
                <w:bCs/>
              </w:rPr>
            </w:pPr>
            <w:r w:rsidRPr="00DD6A15">
              <w:rPr>
                <w:b/>
                <w:bCs/>
              </w:rPr>
              <w:t xml:space="preserve">Подраздел 2.2. Внеурочная деятельность по направлениям развития личности </w:t>
            </w:r>
            <w:r w:rsidRPr="00DD6A15">
              <w:rPr>
                <w:b/>
              </w:rPr>
              <w:t>(спортивно-оздоровительное, духовно-нравственное, социальное, общеинтеллектуальное, общекультурное)</w:t>
            </w:r>
          </w:p>
        </w:tc>
        <w:tc>
          <w:tcPr>
            <w:tcW w:w="0" w:type="auto"/>
          </w:tcPr>
          <w:p w:rsidR="007A3460" w:rsidRPr="00DD6A15" w:rsidRDefault="007A3460" w:rsidP="00092058">
            <w:pPr>
              <w:jc w:val="center"/>
              <w:rPr>
                <w:i/>
                <w:sz w:val="20"/>
                <w:szCs w:val="20"/>
              </w:rPr>
            </w:pPr>
            <w:r w:rsidRPr="00DD6A15">
              <w:rPr>
                <w:i/>
                <w:sz w:val="20"/>
                <w:szCs w:val="20"/>
              </w:rPr>
              <w:t>49</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165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102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102</w:t>
            </w:r>
          </w:p>
        </w:tc>
        <w:tc>
          <w:tcPr>
            <w:tcW w:w="2436" w:type="dxa"/>
          </w:tcPr>
          <w:p w:rsidR="007A3460" w:rsidRPr="00DD6A15" w:rsidRDefault="007A3460" w:rsidP="00092058">
            <w:pPr>
              <w:autoSpaceDE w:val="0"/>
              <w:autoSpaceDN w:val="0"/>
              <w:adjustRightInd w:val="0"/>
              <w:rPr>
                <w:b/>
                <w:bCs/>
                <w:sz w:val="18"/>
                <w:szCs w:val="18"/>
              </w:rPr>
            </w:pPr>
            <w:r w:rsidRPr="00DD6A15">
              <w:rPr>
                <w:sz w:val="18"/>
                <w:szCs w:val="1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(п. 2.9.10 Приложения № 3 к ФГОС НОО ОВЗ)</w:t>
            </w:r>
          </w:p>
        </w:tc>
      </w:tr>
      <w:tr w:rsidR="007A3460" w:rsidRPr="00DD6A15" w:rsidTr="00092058">
        <w:trPr>
          <w:cantSplit/>
          <w:trHeight w:val="856"/>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внеурочную деятельность по направлениям развития личности (Подраздел 2.2) за весь срок обучения (сумма граф 8, 10, 12, 14, 16 по стр.49)</w:t>
            </w:r>
          </w:p>
        </w:tc>
        <w:tc>
          <w:tcPr>
            <w:tcW w:w="0" w:type="auto"/>
          </w:tcPr>
          <w:p w:rsidR="007A3460" w:rsidRPr="00DD6A15" w:rsidRDefault="007A3460" w:rsidP="00092058">
            <w:pPr>
              <w:jc w:val="center"/>
              <w:rPr>
                <w:i/>
                <w:sz w:val="20"/>
                <w:szCs w:val="20"/>
              </w:rPr>
            </w:pPr>
            <w:r w:rsidRPr="00DD6A15">
              <w:rPr>
                <w:i/>
                <w:sz w:val="20"/>
                <w:szCs w:val="20"/>
              </w:rPr>
              <w:t>50</w:t>
            </w:r>
          </w:p>
        </w:tc>
        <w:tc>
          <w:tcPr>
            <w:tcW w:w="0" w:type="auto"/>
            <w:gridSpan w:val="13"/>
            <w:shd w:val="clear" w:color="auto" w:fill="auto"/>
            <w:hideMark/>
          </w:tcPr>
          <w:p w:rsidR="007A3460" w:rsidRPr="00DD6A15" w:rsidRDefault="007A3460" w:rsidP="00092058">
            <w:pPr>
              <w:jc w:val="center"/>
              <w:rPr>
                <w:b/>
                <w:bCs/>
              </w:rPr>
            </w:pPr>
            <w:r w:rsidRPr="00DD6A15">
              <w:rPr>
                <w:b/>
                <w:bCs/>
              </w:rPr>
              <w:t>675</w:t>
            </w:r>
          </w:p>
        </w:tc>
        <w:tc>
          <w:tcPr>
            <w:tcW w:w="2436" w:type="dxa"/>
          </w:tcPr>
          <w:p w:rsidR="007A3460" w:rsidRPr="00DD6A15" w:rsidRDefault="007A3460" w:rsidP="00092058">
            <w:pPr>
              <w:jc w:val="center"/>
              <w:rPr>
                <w:b/>
                <w:bCs/>
                <w:sz w:val="20"/>
                <w:szCs w:val="20"/>
              </w:rPr>
            </w:pPr>
          </w:p>
        </w:tc>
      </w:tr>
      <w:tr w:rsidR="007A3460" w:rsidRPr="00DD6A15" w:rsidTr="00092058">
        <w:trPr>
          <w:cantSplit/>
          <w:trHeight w:val="5396"/>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lastRenderedPageBreak/>
              <w:t>Итого по Разделу 2.Внеурочная деятельность за весь срок обучения (стр.48+стр.50)</w:t>
            </w:r>
          </w:p>
        </w:tc>
        <w:tc>
          <w:tcPr>
            <w:tcW w:w="0" w:type="auto"/>
          </w:tcPr>
          <w:p w:rsidR="007A3460" w:rsidRPr="00DD6A15" w:rsidRDefault="007A3460" w:rsidP="00092058">
            <w:pPr>
              <w:jc w:val="center"/>
              <w:rPr>
                <w:i/>
                <w:sz w:val="20"/>
                <w:szCs w:val="20"/>
              </w:rPr>
            </w:pPr>
            <w:r w:rsidRPr="00DD6A15">
              <w:rPr>
                <w:i/>
                <w:sz w:val="20"/>
                <w:szCs w:val="20"/>
              </w:rPr>
              <w:t>51</w:t>
            </w:r>
          </w:p>
        </w:tc>
        <w:tc>
          <w:tcPr>
            <w:tcW w:w="0" w:type="auto"/>
            <w:gridSpan w:val="13"/>
            <w:shd w:val="clear" w:color="auto" w:fill="auto"/>
            <w:hideMark/>
          </w:tcPr>
          <w:p w:rsidR="007A3460" w:rsidRPr="00DD6A15" w:rsidRDefault="007A3460" w:rsidP="00092058">
            <w:pPr>
              <w:jc w:val="center"/>
              <w:rPr>
                <w:b/>
                <w:bCs/>
              </w:rPr>
            </w:pPr>
            <w:r w:rsidRPr="00DD6A15">
              <w:rPr>
                <w:b/>
                <w:bCs/>
              </w:rPr>
              <w:t>1690</w:t>
            </w:r>
          </w:p>
        </w:tc>
        <w:tc>
          <w:tcPr>
            <w:tcW w:w="2436" w:type="dxa"/>
          </w:tcPr>
          <w:p w:rsidR="007A3460" w:rsidRPr="00DD6A15" w:rsidRDefault="007A3460" w:rsidP="00092058">
            <w:pPr>
              <w:rPr>
                <w:sz w:val="18"/>
                <w:szCs w:val="18"/>
              </w:rPr>
            </w:pPr>
            <w:r w:rsidRPr="00DD6A15">
              <w:rPr>
                <w:sz w:val="18"/>
                <w:szCs w:val="18"/>
              </w:rPr>
              <w:t>Максимальный общий объем недельной образовательной нагрузки (количество учебных занятий) обучающихся с ОВЗ, реализуемой через урочную и внеурочную деятельность, не должен превышать гигиенические требования к максимальному общему объему недельной нагрузки обучающихся с ограниченными возможностями здоровья, установленные в пункте 8.4 СанПиН.</w:t>
            </w:r>
          </w:p>
          <w:p w:rsidR="007A3460" w:rsidRPr="00DD6A15" w:rsidRDefault="007A3460" w:rsidP="00092058">
            <w:pPr>
              <w:autoSpaceDE w:val="0"/>
              <w:autoSpaceDN w:val="0"/>
              <w:adjustRightInd w:val="0"/>
              <w:rPr>
                <w:b/>
                <w:bCs/>
                <w:sz w:val="18"/>
                <w:szCs w:val="18"/>
              </w:rPr>
            </w:pPr>
            <w:r w:rsidRPr="00DD6A15">
              <w:rPr>
                <w:sz w:val="18"/>
                <w:szCs w:val="18"/>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 (п. 2.9.10 Приложения № 3 к ФГОС НОО ОВЗ)</w:t>
            </w:r>
          </w:p>
        </w:tc>
      </w:tr>
      <w:tr w:rsidR="007A3460" w:rsidRPr="00DD6A15" w:rsidTr="00092058">
        <w:trPr>
          <w:cantSplit/>
          <w:trHeight w:val="382"/>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 xml:space="preserve">Итого количество часов по учебному плану (стр.28+стр.41+стр.46+стр.49) </w:t>
            </w:r>
          </w:p>
        </w:tc>
        <w:tc>
          <w:tcPr>
            <w:tcW w:w="0" w:type="auto"/>
          </w:tcPr>
          <w:p w:rsidR="007A3460" w:rsidRPr="00DD6A15" w:rsidRDefault="007A3460" w:rsidP="00092058">
            <w:pPr>
              <w:jc w:val="center"/>
              <w:rPr>
                <w:i/>
                <w:sz w:val="20"/>
                <w:szCs w:val="20"/>
              </w:rPr>
            </w:pPr>
            <w:r w:rsidRPr="00DD6A15">
              <w:rPr>
                <w:i/>
                <w:sz w:val="20"/>
                <w:szCs w:val="20"/>
              </w:rPr>
              <w:t>52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200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775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975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1122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1122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1122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1122</w:t>
            </w:r>
          </w:p>
        </w:tc>
        <w:tc>
          <w:tcPr>
            <w:tcW w:w="2436" w:type="dxa"/>
          </w:tcPr>
          <w:p w:rsidR="007A3460" w:rsidRPr="00DD6A15" w:rsidRDefault="007A3460" w:rsidP="00092058">
            <w:pPr>
              <w:jc w:val="center"/>
              <w:rPr>
                <w:b/>
                <w:bCs/>
                <w:sz w:val="20"/>
                <w:szCs w:val="20"/>
              </w:rPr>
            </w:pPr>
          </w:p>
        </w:tc>
      </w:tr>
      <w:tr w:rsidR="007A3460" w:rsidRPr="00DD6A15" w:rsidTr="00092058">
        <w:trPr>
          <w:cantSplit/>
          <w:trHeight w:val="488"/>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обязательную часть АООП НОО (стр.14+стр.41-стр.25)</w:t>
            </w:r>
          </w:p>
        </w:tc>
        <w:tc>
          <w:tcPr>
            <w:tcW w:w="0" w:type="auto"/>
          </w:tcPr>
          <w:p w:rsidR="007A3460" w:rsidRPr="00DD6A15" w:rsidRDefault="007A3460" w:rsidP="00092058">
            <w:pPr>
              <w:jc w:val="center"/>
              <w:rPr>
                <w:i/>
                <w:sz w:val="20"/>
                <w:szCs w:val="20"/>
              </w:rPr>
            </w:pPr>
            <w:r w:rsidRPr="00DD6A15">
              <w:rPr>
                <w:i/>
                <w:sz w:val="20"/>
                <w:szCs w:val="20"/>
              </w:rPr>
              <w:t>53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19</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152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777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850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884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918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918</w:t>
            </w:r>
          </w:p>
        </w:tc>
        <w:tc>
          <w:tcPr>
            <w:tcW w:w="2436" w:type="dxa"/>
          </w:tcPr>
          <w:p w:rsidR="007A3460" w:rsidRPr="00DD6A15" w:rsidRDefault="007A3460" w:rsidP="00092058">
            <w:pPr>
              <w:jc w:val="center"/>
              <w:rPr>
                <w:b/>
                <w:bCs/>
                <w:sz w:val="20"/>
                <w:szCs w:val="20"/>
              </w:rPr>
            </w:pPr>
          </w:p>
        </w:tc>
      </w:tr>
      <w:tr w:rsidR="007A3460" w:rsidRPr="00DD6A15" w:rsidTr="00092058">
        <w:trPr>
          <w:cantSplit/>
          <w:trHeight w:val="708"/>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обязательную часть АООП за весь срок обучения</w:t>
            </w:r>
          </w:p>
        </w:tc>
        <w:tc>
          <w:tcPr>
            <w:tcW w:w="0" w:type="auto"/>
          </w:tcPr>
          <w:p w:rsidR="007A3460" w:rsidRPr="00DD6A15" w:rsidRDefault="007A3460" w:rsidP="00092058">
            <w:pPr>
              <w:jc w:val="center"/>
              <w:rPr>
                <w:i/>
                <w:sz w:val="20"/>
                <w:szCs w:val="20"/>
              </w:rPr>
            </w:pPr>
            <w:r w:rsidRPr="00DD6A15">
              <w:rPr>
                <w:i/>
                <w:sz w:val="20"/>
                <w:szCs w:val="20"/>
              </w:rPr>
              <w:t>54</w:t>
            </w:r>
          </w:p>
        </w:tc>
        <w:tc>
          <w:tcPr>
            <w:tcW w:w="0" w:type="auto"/>
            <w:gridSpan w:val="13"/>
            <w:shd w:val="clear" w:color="auto" w:fill="auto"/>
            <w:hideMark/>
          </w:tcPr>
          <w:p w:rsidR="007A3460" w:rsidRPr="00DD6A15" w:rsidRDefault="007A3460" w:rsidP="00092058">
            <w:pPr>
              <w:jc w:val="center"/>
              <w:rPr>
                <w:b/>
                <w:bCs/>
              </w:rPr>
            </w:pPr>
            <w:r w:rsidRPr="00DD6A15">
              <w:rPr>
                <w:b/>
                <w:bCs/>
              </w:rPr>
              <w:t>4347</w:t>
            </w:r>
          </w:p>
        </w:tc>
        <w:tc>
          <w:tcPr>
            <w:tcW w:w="2436" w:type="dxa"/>
          </w:tcPr>
          <w:p w:rsidR="007A3460" w:rsidRPr="00DD6A15" w:rsidRDefault="007A3460" w:rsidP="00092058">
            <w:pPr>
              <w:jc w:val="center"/>
              <w:rPr>
                <w:b/>
                <w:bCs/>
                <w:sz w:val="20"/>
                <w:szCs w:val="20"/>
              </w:rPr>
            </w:pPr>
          </w:p>
        </w:tc>
      </w:tr>
      <w:tr w:rsidR="007A3460" w:rsidRPr="00DD6A15" w:rsidTr="00092058">
        <w:trPr>
          <w:cantSplit/>
          <w:trHeight w:val="988"/>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часть АООП НОО, формируемую участниками образовательных отношений (стр.26+стр.46+стр.49)</w:t>
            </w:r>
          </w:p>
        </w:tc>
        <w:tc>
          <w:tcPr>
            <w:tcW w:w="0" w:type="auto"/>
          </w:tcPr>
          <w:p w:rsidR="007A3460" w:rsidRPr="00DD6A15" w:rsidRDefault="007A3460" w:rsidP="00092058">
            <w:pPr>
              <w:jc w:val="center"/>
              <w:rPr>
                <w:i/>
                <w:sz w:val="20"/>
                <w:szCs w:val="20"/>
              </w:rPr>
            </w:pPr>
            <w:r w:rsidRPr="00DD6A15">
              <w:rPr>
                <w:i/>
                <w:sz w:val="20"/>
                <w:szCs w:val="20"/>
              </w:rPr>
              <w:t>55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150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198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272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238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204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204</w:t>
            </w:r>
          </w:p>
        </w:tc>
        <w:tc>
          <w:tcPr>
            <w:tcW w:w="2436" w:type="dxa"/>
          </w:tcPr>
          <w:p w:rsidR="007A3460" w:rsidRPr="00DD6A15" w:rsidRDefault="007A3460" w:rsidP="00092058">
            <w:pPr>
              <w:jc w:val="center"/>
              <w:rPr>
                <w:b/>
                <w:bCs/>
                <w:sz w:val="20"/>
                <w:szCs w:val="20"/>
              </w:rPr>
            </w:pPr>
            <w:bookmarkStart w:id="1" w:name="_GoBack"/>
            <w:bookmarkEnd w:id="1"/>
          </w:p>
        </w:tc>
      </w:tr>
      <w:tr w:rsidR="007A3460" w:rsidRPr="00DD6A15" w:rsidTr="00092058">
        <w:trPr>
          <w:cantSplit/>
          <w:trHeight w:val="846"/>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lastRenderedPageBreak/>
              <w:t>Итого количество часов на часть АООП НОО, формируемую участниками образовательных отношений, за весь срок обучения (сумма граф 8, 10, 12, 14, 16 по стр.55)</w:t>
            </w:r>
          </w:p>
        </w:tc>
        <w:tc>
          <w:tcPr>
            <w:tcW w:w="0" w:type="auto"/>
          </w:tcPr>
          <w:p w:rsidR="007A3460" w:rsidRPr="00DD6A15" w:rsidRDefault="007A3460" w:rsidP="00092058">
            <w:pPr>
              <w:jc w:val="center"/>
              <w:rPr>
                <w:i/>
                <w:sz w:val="20"/>
                <w:szCs w:val="20"/>
              </w:rPr>
            </w:pPr>
            <w:r w:rsidRPr="00DD6A15">
              <w:rPr>
                <w:i/>
                <w:sz w:val="20"/>
                <w:szCs w:val="20"/>
              </w:rPr>
              <w:t>56</w:t>
            </w:r>
          </w:p>
        </w:tc>
        <w:tc>
          <w:tcPr>
            <w:tcW w:w="0" w:type="auto"/>
            <w:gridSpan w:val="13"/>
            <w:shd w:val="clear" w:color="auto" w:fill="auto"/>
            <w:hideMark/>
          </w:tcPr>
          <w:p w:rsidR="007A3460" w:rsidRPr="00DD6A15" w:rsidRDefault="007A3460" w:rsidP="00092058">
            <w:pPr>
              <w:jc w:val="center"/>
              <w:rPr>
                <w:b/>
                <w:bCs/>
              </w:rPr>
            </w:pPr>
            <w:r w:rsidRPr="00DD6A15">
              <w:rPr>
                <w:b/>
                <w:bCs/>
              </w:rPr>
              <w:t>1116</w:t>
            </w:r>
          </w:p>
        </w:tc>
        <w:tc>
          <w:tcPr>
            <w:tcW w:w="2436" w:type="dxa"/>
          </w:tcPr>
          <w:p w:rsidR="007A3460" w:rsidRPr="00DD6A15" w:rsidRDefault="007A3460" w:rsidP="00092058">
            <w:pPr>
              <w:jc w:val="center"/>
              <w:rPr>
                <w:b/>
                <w:bCs/>
                <w:sz w:val="20"/>
                <w:szCs w:val="20"/>
              </w:rPr>
            </w:pPr>
          </w:p>
        </w:tc>
      </w:tr>
      <w:tr w:rsidR="007A3460" w:rsidRPr="00DD6A15" w:rsidTr="00092058">
        <w:trPr>
          <w:cantSplit/>
          <w:trHeight w:val="221"/>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Общее количество часов на реализацию АООП НОО (сумма граф 8, 10, 12, 14, 16 по стр.52)</w:t>
            </w:r>
          </w:p>
        </w:tc>
        <w:tc>
          <w:tcPr>
            <w:tcW w:w="0" w:type="auto"/>
          </w:tcPr>
          <w:p w:rsidR="007A3460" w:rsidRPr="00DD6A15" w:rsidRDefault="007A3460" w:rsidP="00092058">
            <w:pPr>
              <w:jc w:val="center"/>
              <w:rPr>
                <w:i/>
                <w:sz w:val="20"/>
                <w:szCs w:val="20"/>
              </w:rPr>
            </w:pPr>
            <w:r w:rsidRPr="00DD6A15">
              <w:rPr>
                <w:i/>
                <w:sz w:val="20"/>
                <w:szCs w:val="20"/>
              </w:rPr>
              <w:t>57</w:t>
            </w:r>
          </w:p>
        </w:tc>
        <w:tc>
          <w:tcPr>
            <w:tcW w:w="0" w:type="auto"/>
            <w:gridSpan w:val="13"/>
            <w:shd w:val="clear" w:color="auto" w:fill="auto"/>
            <w:hideMark/>
          </w:tcPr>
          <w:p w:rsidR="007A3460" w:rsidRPr="00DD6A15" w:rsidRDefault="007A3460" w:rsidP="00092058">
            <w:pPr>
              <w:jc w:val="center"/>
              <w:rPr>
                <w:b/>
                <w:bCs/>
              </w:rPr>
            </w:pPr>
            <w:r w:rsidRPr="00DD6A15">
              <w:rPr>
                <w:b/>
                <w:bCs/>
              </w:rPr>
              <w:t>5463</w:t>
            </w:r>
          </w:p>
        </w:tc>
        <w:tc>
          <w:tcPr>
            <w:tcW w:w="2436" w:type="dxa"/>
          </w:tcPr>
          <w:p w:rsidR="007A3460" w:rsidRPr="00DD6A15" w:rsidRDefault="007A3460" w:rsidP="00092058">
            <w:pPr>
              <w:jc w:val="center"/>
              <w:rPr>
                <w:b/>
                <w:bCs/>
                <w:sz w:val="20"/>
                <w:szCs w:val="20"/>
              </w:rPr>
            </w:pPr>
          </w:p>
        </w:tc>
      </w:tr>
      <w:tr w:rsidR="007A3460" w:rsidRPr="00DD6A15" w:rsidTr="00092058">
        <w:trPr>
          <w:cantSplit/>
          <w:trHeight w:val="1539"/>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Доля количества часов части, формируемой участниками образовательных отношений, в общем объеме АООП, в % ((стр.56:стр.57)Х 100%)</w:t>
            </w:r>
          </w:p>
        </w:tc>
        <w:tc>
          <w:tcPr>
            <w:tcW w:w="0" w:type="auto"/>
          </w:tcPr>
          <w:p w:rsidR="007A3460" w:rsidRPr="00DD6A15" w:rsidRDefault="007A3460" w:rsidP="00092058">
            <w:pPr>
              <w:jc w:val="center"/>
              <w:rPr>
                <w:i/>
                <w:sz w:val="20"/>
                <w:szCs w:val="20"/>
              </w:rPr>
            </w:pPr>
            <w:r w:rsidRPr="00DD6A15">
              <w:rPr>
                <w:i/>
                <w:sz w:val="20"/>
                <w:szCs w:val="20"/>
              </w:rPr>
              <w:t>58</w:t>
            </w:r>
          </w:p>
        </w:tc>
        <w:tc>
          <w:tcPr>
            <w:tcW w:w="0" w:type="auto"/>
            <w:gridSpan w:val="13"/>
            <w:shd w:val="clear" w:color="auto" w:fill="auto"/>
            <w:hideMark/>
          </w:tcPr>
          <w:p w:rsidR="007A3460" w:rsidRPr="00DD6A15" w:rsidRDefault="007A3460" w:rsidP="00092058">
            <w:pPr>
              <w:jc w:val="center"/>
              <w:rPr>
                <w:b/>
                <w:bCs/>
              </w:rPr>
            </w:pPr>
            <w:r w:rsidRPr="00DD6A15">
              <w:rPr>
                <w:b/>
                <w:bCs/>
              </w:rPr>
              <w:t>20,4</w:t>
            </w:r>
          </w:p>
        </w:tc>
        <w:tc>
          <w:tcPr>
            <w:tcW w:w="2436" w:type="dxa"/>
          </w:tcPr>
          <w:p w:rsidR="007A3460" w:rsidRPr="00DD6A15" w:rsidRDefault="007A3460" w:rsidP="00092058">
            <w:pPr>
              <w:autoSpaceDE w:val="0"/>
              <w:autoSpaceDN w:val="0"/>
              <w:adjustRightInd w:val="0"/>
              <w:rPr>
                <w:b/>
                <w:bCs/>
                <w:sz w:val="18"/>
                <w:szCs w:val="18"/>
              </w:rPr>
            </w:pPr>
            <w:r w:rsidRPr="00DD6A15">
              <w:rPr>
                <w:sz w:val="18"/>
                <w:szCs w:val="18"/>
              </w:rPr>
              <w:t>Обязательная часть АООП НОО составляет 80%, а часть, формируемая участниками образовательного процесса, - 20% от общего объема (п. 2.6 Приложения № 3 к ФГОС НОО ОВЗ)</w:t>
            </w:r>
          </w:p>
        </w:tc>
      </w:tr>
    </w:tbl>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pPr>
    </w:p>
    <w:p w:rsidR="007A3460" w:rsidRPr="00DD6A15" w:rsidRDefault="007A3460" w:rsidP="007A3460">
      <w:pPr>
        <w:ind w:firstLine="709"/>
        <w:jc w:val="center"/>
        <w:rPr>
          <w:b/>
        </w:rPr>
      </w:pPr>
      <w:r w:rsidRPr="00DD6A15">
        <w:rPr>
          <w:b/>
        </w:rPr>
        <w:t>Пример 1 оформления учебного плана со сроком освоения АООП НОО (вариант 3.2) – 5 лет</w:t>
      </w:r>
    </w:p>
    <w:p w:rsidR="007A3460" w:rsidRPr="00DD6A15" w:rsidRDefault="007A3460" w:rsidP="007A3460">
      <w:pPr>
        <w:ind w:firstLine="709"/>
        <w:jc w:val="center"/>
      </w:pPr>
      <w:r w:rsidRPr="00DD6A15">
        <w:t>Количество учебных недель в учебном году в 1 классе – 33 недели, во 2-5 классах – 34 недели</w:t>
      </w:r>
    </w:p>
    <w:p w:rsidR="007A3460" w:rsidRPr="00DD6A15" w:rsidRDefault="007A3460" w:rsidP="007A3460">
      <w:pPr>
        <w:ind w:firstLine="709"/>
        <w:jc w:val="center"/>
      </w:pPr>
      <w:r w:rsidRPr="00DD6A15">
        <w:t xml:space="preserve">Преподавание ведется на русском языке  </w:t>
      </w:r>
    </w:p>
    <w:p w:rsidR="007A3460" w:rsidRPr="00DD6A15" w:rsidRDefault="007A3460" w:rsidP="007A3460">
      <w:pPr>
        <w:ind w:firstLine="709"/>
        <w:jc w:val="center"/>
        <w:rPr>
          <w:b/>
        </w:rPr>
      </w:pPr>
    </w:p>
    <w:tbl>
      <w:tblPr>
        <w:tblW w:w="0" w:type="auto"/>
        <w:tblInd w:w="96" w:type="dxa"/>
        <w:tblLook w:val="0000" w:firstRow="0" w:lastRow="0" w:firstColumn="0" w:lastColumn="0" w:noHBand="0" w:noVBand="0"/>
      </w:tblPr>
      <w:tblGrid>
        <w:gridCol w:w="4058"/>
        <w:gridCol w:w="5189"/>
        <w:gridCol w:w="993"/>
        <w:gridCol w:w="1038"/>
        <w:gridCol w:w="853"/>
        <w:gridCol w:w="853"/>
        <w:gridCol w:w="853"/>
        <w:gridCol w:w="853"/>
      </w:tblGrid>
      <w:tr w:rsidR="007A3460" w:rsidRPr="00DD6A15" w:rsidTr="00092058">
        <w:trPr>
          <w:trHeight w:val="299"/>
          <w:tblHeader/>
        </w:trPr>
        <w:tc>
          <w:tcPr>
            <w:tcW w:w="0" w:type="auto"/>
            <w:gridSpan w:val="2"/>
            <w:vMerge w:val="restart"/>
            <w:tcBorders>
              <w:top w:val="single" w:sz="4" w:space="0" w:color="auto"/>
              <w:left w:val="single" w:sz="4" w:space="0" w:color="auto"/>
              <w:right w:val="single" w:sz="4" w:space="0" w:color="auto"/>
            </w:tcBorders>
            <w:shd w:val="clear" w:color="auto" w:fill="auto"/>
          </w:tcPr>
          <w:p w:rsidR="007A3460" w:rsidRPr="00DD6A15" w:rsidRDefault="007A3460" w:rsidP="00092058">
            <w:pPr>
              <w:jc w:val="center"/>
              <w:rPr>
                <w:b/>
              </w:rPr>
            </w:pPr>
            <w:r w:rsidRPr="00DD6A15">
              <w:t> </w:t>
            </w:r>
          </w:p>
        </w:tc>
        <w:tc>
          <w:tcPr>
            <w:tcW w:w="0" w:type="auto"/>
            <w:gridSpan w:val="2"/>
            <w:tcBorders>
              <w:top w:val="single" w:sz="4" w:space="0" w:color="auto"/>
              <w:left w:val="nil"/>
              <w:bottom w:val="single" w:sz="4" w:space="0" w:color="auto"/>
              <w:right w:val="single" w:sz="4" w:space="0" w:color="auto"/>
            </w:tcBorders>
            <w:shd w:val="clear" w:color="auto" w:fill="auto"/>
          </w:tcPr>
          <w:p w:rsidR="007A3460" w:rsidRPr="00DD6A15" w:rsidRDefault="007A3460" w:rsidP="00092058">
            <w:pPr>
              <w:jc w:val="center"/>
              <w:rPr>
                <w:bCs/>
              </w:rPr>
            </w:pPr>
            <w:r w:rsidRPr="00DD6A15">
              <w:rPr>
                <w:bCs/>
              </w:rPr>
              <w:t xml:space="preserve">1 класс </w:t>
            </w:r>
          </w:p>
        </w:tc>
        <w:tc>
          <w:tcPr>
            <w:tcW w:w="0" w:type="auto"/>
            <w:vMerge w:val="restart"/>
            <w:tcBorders>
              <w:top w:val="single" w:sz="4" w:space="0" w:color="auto"/>
              <w:left w:val="nil"/>
              <w:right w:val="single" w:sz="4" w:space="0" w:color="auto"/>
            </w:tcBorders>
            <w:shd w:val="clear" w:color="auto" w:fill="auto"/>
          </w:tcPr>
          <w:p w:rsidR="007A3460" w:rsidRPr="00DD6A15" w:rsidRDefault="007A3460" w:rsidP="00092058">
            <w:pPr>
              <w:jc w:val="center"/>
              <w:rPr>
                <w:bCs/>
              </w:rPr>
            </w:pPr>
            <w:r w:rsidRPr="00DD6A15">
              <w:rPr>
                <w:bCs/>
              </w:rPr>
              <w:t xml:space="preserve">2 класс </w:t>
            </w:r>
          </w:p>
        </w:tc>
        <w:tc>
          <w:tcPr>
            <w:tcW w:w="0" w:type="auto"/>
            <w:vMerge w:val="restart"/>
            <w:tcBorders>
              <w:top w:val="single" w:sz="4" w:space="0" w:color="auto"/>
              <w:left w:val="nil"/>
              <w:right w:val="single" w:sz="4" w:space="0" w:color="auto"/>
            </w:tcBorders>
            <w:shd w:val="clear" w:color="auto" w:fill="auto"/>
          </w:tcPr>
          <w:p w:rsidR="007A3460" w:rsidRPr="00DD6A15" w:rsidRDefault="007A3460" w:rsidP="00092058">
            <w:pPr>
              <w:jc w:val="center"/>
              <w:rPr>
                <w:bCs/>
              </w:rPr>
            </w:pPr>
            <w:r w:rsidRPr="00DD6A15">
              <w:rPr>
                <w:bCs/>
              </w:rPr>
              <w:t xml:space="preserve">3 класс </w:t>
            </w:r>
          </w:p>
        </w:tc>
        <w:tc>
          <w:tcPr>
            <w:tcW w:w="0" w:type="auto"/>
            <w:vMerge w:val="restart"/>
            <w:tcBorders>
              <w:top w:val="single" w:sz="4" w:space="0" w:color="auto"/>
              <w:left w:val="nil"/>
              <w:right w:val="single" w:sz="4" w:space="0" w:color="auto"/>
            </w:tcBorders>
            <w:shd w:val="clear" w:color="auto" w:fill="auto"/>
          </w:tcPr>
          <w:p w:rsidR="007A3460" w:rsidRPr="00DD6A15" w:rsidRDefault="007A3460" w:rsidP="00092058">
            <w:pPr>
              <w:jc w:val="center"/>
              <w:rPr>
                <w:bCs/>
              </w:rPr>
            </w:pPr>
            <w:r w:rsidRPr="00DD6A15">
              <w:rPr>
                <w:bCs/>
              </w:rPr>
              <w:t xml:space="preserve">4 класс </w:t>
            </w:r>
          </w:p>
        </w:tc>
        <w:tc>
          <w:tcPr>
            <w:tcW w:w="0" w:type="auto"/>
            <w:vMerge w:val="restart"/>
            <w:tcBorders>
              <w:top w:val="single" w:sz="4" w:space="0" w:color="auto"/>
              <w:left w:val="nil"/>
              <w:right w:val="single" w:sz="4" w:space="0" w:color="auto"/>
            </w:tcBorders>
            <w:shd w:val="clear" w:color="auto" w:fill="auto"/>
          </w:tcPr>
          <w:p w:rsidR="007A3460" w:rsidRPr="00DD6A15" w:rsidRDefault="007A3460" w:rsidP="00092058">
            <w:pPr>
              <w:jc w:val="center"/>
              <w:rPr>
                <w:bCs/>
              </w:rPr>
            </w:pPr>
            <w:r w:rsidRPr="00DD6A15">
              <w:rPr>
                <w:bCs/>
              </w:rPr>
              <w:t xml:space="preserve">5 класс </w:t>
            </w:r>
          </w:p>
        </w:tc>
      </w:tr>
      <w:tr w:rsidR="007A3460" w:rsidRPr="00DD6A15" w:rsidTr="00092058">
        <w:trPr>
          <w:trHeight w:val="541"/>
          <w:tblHeader/>
        </w:trPr>
        <w:tc>
          <w:tcPr>
            <w:tcW w:w="0" w:type="auto"/>
            <w:gridSpan w:val="2"/>
            <w:vMerge/>
            <w:tcBorders>
              <w:left w:val="single" w:sz="4" w:space="0" w:color="auto"/>
              <w:bottom w:val="single" w:sz="4" w:space="0" w:color="auto"/>
              <w:right w:val="single" w:sz="4" w:space="0" w:color="auto"/>
            </w:tcBorders>
            <w:shd w:val="clear" w:color="auto" w:fill="auto"/>
          </w:tcPr>
          <w:p w:rsidR="007A3460" w:rsidRPr="00DD6A15" w:rsidRDefault="007A3460" w:rsidP="00092058"/>
        </w:tc>
        <w:tc>
          <w:tcPr>
            <w:tcW w:w="0" w:type="auto"/>
            <w:tcBorders>
              <w:top w:val="single" w:sz="4" w:space="0" w:color="auto"/>
              <w:left w:val="nil"/>
              <w:bottom w:val="single" w:sz="4" w:space="0" w:color="auto"/>
              <w:right w:val="single" w:sz="4" w:space="0" w:color="auto"/>
            </w:tcBorders>
            <w:shd w:val="clear" w:color="auto" w:fill="auto"/>
          </w:tcPr>
          <w:p w:rsidR="007A3460" w:rsidRPr="00DD6A15" w:rsidRDefault="007A3460" w:rsidP="00092058">
            <w:pPr>
              <w:jc w:val="center"/>
              <w:rPr>
                <w:bCs/>
              </w:rPr>
            </w:pPr>
            <w:r w:rsidRPr="00DD6A15">
              <w:rPr>
                <w:bCs/>
              </w:rPr>
              <w:t>8 недель</w:t>
            </w:r>
          </w:p>
        </w:tc>
        <w:tc>
          <w:tcPr>
            <w:tcW w:w="0" w:type="auto"/>
            <w:tcBorders>
              <w:top w:val="single" w:sz="4" w:space="0" w:color="auto"/>
              <w:left w:val="nil"/>
              <w:bottom w:val="single" w:sz="4" w:space="0" w:color="auto"/>
              <w:right w:val="single" w:sz="4" w:space="0" w:color="auto"/>
            </w:tcBorders>
            <w:shd w:val="clear" w:color="auto" w:fill="auto"/>
          </w:tcPr>
          <w:p w:rsidR="007A3460" w:rsidRPr="00DD6A15" w:rsidRDefault="007A3460" w:rsidP="00092058">
            <w:pPr>
              <w:jc w:val="center"/>
              <w:rPr>
                <w:bCs/>
              </w:rPr>
            </w:pPr>
            <w:r w:rsidRPr="00DD6A15">
              <w:rPr>
                <w:bCs/>
              </w:rPr>
              <w:t>25 недель</w:t>
            </w:r>
          </w:p>
        </w:tc>
        <w:tc>
          <w:tcPr>
            <w:tcW w:w="0" w:type="auto"/>
            <w:vMerge/>
            <w:tcBorders>
              <w:left w:val="nil"/>
              <w:bottom w:val="single" w:sz="4" w:space="0" w:color="auto"/>
              <w:right w:val="single" w:sz="4" w:space="0" w:color="auto"/>
            </w:tcBorders>
            <w:shd w:val="clear" w:color="auto" w:fill="auto"/>
          </w:tcPr>
          <w:p w:rsidR="007A3460" w:rsidRPr="00DD6A15" w:rsidRDefault="007A3460" w:rsidP="00092058">
            <w:pPr>
              <w:jc w:val="center"/>
              <w:rPr>
                <w:bCs/>
              </w:rPr>
            </w:pPr>
          </w:p>
        </w:tc>
        <w:tc>
          <w:tcPr>
            <w:tcW w:w="0" w:type="auto"/>
            <w:vMerge/>
            <w:tcBorders>
              <w:left w:val="nil"/>
              <w:bottom w:val="single" w:sz="4" w:space="0" w:color="auto"/>
              <w:right w:val="single" w:sz="4" w:space="0" w:color="auto"/>
            </w:tcBorders>
            <w:shd w:val="clear" w:color="auto" w:fill="auto"/>
          </w:tcPr>
          <w:p w:rsidR="007A3460" w:rsidRPr="00DD6A15" w:rsidRDefault="007A3460" w:rsidP="00092058">
            <w:pPr>
              <w:jc w:val="center"/>
              <w:rPr>
                <w:bCs/>
              </w:rPr>
            </w:pPr>
          </w:p>
        </w:tc>
        <w:tc>
          <w:tcPr>
            <w:tcW w:w="0" w:type="auto"/>
            <w:vMerge/>
            <w:tcBorders>
              <w:left w:val="nil"/>
              <w:bottom w:val="single" w:sz="4" w:space="0" w:color="auto"/>
              <w:right w:val="single" w:sz="4" w:space="0" w:color="auto"/>
            </w:tcBorders>
            <w:shd w:val="clear" w:color="auto" w:fill="auto"/>
          </w:tcPr>
          <w:p w:rsidR="007A3460" w:rsidRPr="00DD6A15" w:rsidRDefault="007A3460" w:rsidP="00092058">
            <w:pPr>
              <w:jc w:val="center"/>
              <w:rPr>
                <w:bCs/>
              </w:rPr>
            </w:pPr>
          </w:p>
        </w:tc>
        <w:tc>
          <w:tcPr>
            <w:tcW w:w="0" w:type="auto"/>
            <w:vMerge/>
            <w:tcBorders>
              <w:left w:val="nil"/>
              <w:bottom w:val="single" w:sz="4" w:space="0" w:color="auto"/>
              <w:right w:val="single" w:sz="4" w:space="0" w:color="auto"/>
            </w:tcBorders>
            <w:shd w:val="clear" w:color="auto" w:fill="auto"/>
          </w:tcPr>
          <w:p w:rsidR="007A3460" w:rsidRPr="00DD6A15" w:rsidRDefault="007A3460" w:rsidP="00092058">
            <w:pPr>
              <w:jc w:val="center"/>
              <w:rPr>
                <w:bCs/>
              </w:rPr>
            </w:pPr>
          </w:p>
        </w:tc>
      </w:tr>
      <w:tr w:rsidR="007A3460" w:rsidRPr="00DD6A15" w:rsidTr="00092058">
        <w:trPr>
          <w:trHeight w:val="331"/>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b/>
                <w:bCs/>
                <w:sz w:val="28"/>
                <w:szCs w:val="28"/>
              </w:rPr>
            </w:pPr>
            <w:r w:rsidRPr="00DD6A15">
              <w:rPr>
                <w:b/>
                <w:bCs/>
                <w:sz w:val="28"/>
                <w:szCs w:val="28"/>
              </w:rPr>
              <w:t>Раздел 1. Предметные области  </w:t>
            </w:r>
          </w:p>
        </w:tc>
      </w:tr>
      <w:tr w:rsidR="007A3460" w:rsidRPr="00DD6A15" w:rsidTr="00092058">
        <w:trPr>
          <w:trHeight w:val="347"/>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b/>
                <w:bCs/>
                <w:sz w:val="28"/>
                <w:szCs w:val="28"/>
              </w:rPr>
            </w:pPr>
            <w:r w:rsidRPr="00DD6A15">
              <w:rPr>
                <w:b/>
                <w:bCs/>
                <w:i/>
                <w:sz w:val="28"/>
                <w:szCs w:val="28"/>
              </w:rPr>
              <w:t>Обязательная часть </w:t>
            </w:r>
            <w:r w:rsidRPr="00DD6A15">
              <w:rPr>
                <w:b/>
                <w:bCs/>
                <w:sz w:val="28"/>
                <w:szCs w:val="28"/>
              </w:rPr>
              <w:t> </w:t>
            </w:r>
          </w:p>
        </w:tc>
      </w:tr>
      <w:tr w:rsidR="007A3460" w:rsidRPr="00DD6A15" w:rsidTr="00092058">
        <w:trPr>
          <w:trHeight w:val="177"/>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pPr>
            <w:r w:rsidRPr="00DD6A15">
              <w:t>Предметные области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center"/>
            </w:pPr>
            <w:r w:rsidRPr="00DD6A15">
              <w:t>Учебные предметы</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center"/>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center"/>
              <w:rPr>
                <w:b/>
                <w:bCs/>
              </w:rPr>
            </w:pPr>
            <w:r w:rsidRPr="00DD6A15">
              <w:rPr>
                <w:b/>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center"/>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center"/>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center"/>
              <w:rPr>
                <w:b/>
                <w:bCs/>
              </w:rPr>
            </w:pPr>
            <w:r w:rsidRPr="00DD6A15">
              <w:rPr>
                <w:b/>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center"/>
              <w:rPr>
                <w:b/>
                <w:bCs/>
              </w:rPr>
            </w:pPr>
            <w:r w:rsidRPr="00DD6A15">
              <w:rPr>
                <w:b/>
                <w:bCs/>
              </w:rPr>
              <w:t> </w:t>
            </w:r>
          </w:p>
        </w:tc>
      </w:tr>
      <w:tr w:rsidR="007A3460" w:rsidRPr="00DD6A15" w:rsidTr="00092058">
        <w:trPr>
          <w:trHeight w:val="34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Русский язык и литературное чтение</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 xml:space="preserve">Русский язык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4</w:t>
            </w:r>
          </w:p>
        </w:tc>
      </w:tr>
      <w:tr w:rsidR="007A3460" w:rsidRPr="00DD6A15" w:rsidTr="00092058">
        <w:trPr>
          <w:trHeight w:val="281"/>
        </w:trPr>
        <w:tc>
          <w:tcPr>
            <w:tcW w:w="0" w:type="auto"/>
            <w:vMerge/>
            <w:tcBorders>
              <w:top w:val="single" w:sz="4" w:space="0" w:color="auto"/>
              <w:left w:val="single" w:sz="4" w:space="0" w:color="auto"/>
              <w:bottom w:val="single" w:sz="4" w:space="0" w:color="auto"/>
              <w:right w:val="single" w:sz="4" w:space="0" w:color="auto"/>
            </w:tcBorders>
            <w:vAlign w:val="center"/>
          </w:tcPr>
          <w:p w:rsidR="007A3460" w:rsidRPr="00DD6A15" w:rsidRDefault="007A3460" w:rsidP="00092058">
            <w:pPr>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Литературное чтение</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3</w:t>
            </w:r>
          </w:p>
        </w:tc>
      </w:tr>
      <w:tr w:rsidR="007A3460" w:rsidRPr="00DD6A15" w:rsidTr="00092058">
        <w:trPr>
          <w:trHeight w:val="267"/>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Иностранный язык</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Английский язык</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r>
      <w:tr w:rsidR="007A3460" w:rsidRPr="00DD6A15" w:rsidTr="00092058">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 xml:space="preserve">Математика </w:t>
            </w:r>
          </w:p>
          <w:p w:rsidR="007A3460" w:rsidRPr="00DD6A15" w:rsidRDefault="007A3460" w:rsidP="00092058">
            <w:pPr>
              <w:rPr>
                <w:b/>
                <w:bCs/>
              </w:rPr>
            </w:pPr>
            <w:r w:rsidRPr="00DD6A15">
              <w:rPr>
                <w:b/>
                <w:bCs/>
              </w:rPr>
              <w:t>и информатика</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 xml:space="preserve">Математика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4</w:t>
            </w:r>
          </w:p>
        </w:tc>
      </w:tr>
      <w:tr w:rsidR="007A3460" w:rsidRPr="00DD6A15" w:rsidTr="00092058">
        <w:trPr>
          <w:trHeight w:val="778"/>
        </w:trPr>
        <w:tc>
          <w:tcPr>
            <w:tcW w:w="0" w:type="auto"/>
            <w:tcBorders>
              <w:top w:val="nil"/>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Обществознание и естествознание (Окружающий мир)</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 xml:space="preserve">Окружающий мир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CE5C21" w:rsidP="00092058">
            <w:pPr>
              <w:jc w:val="right"/>
              <w:rPr>
                <w:bCs/>
              </w:rPr>
            </w:pPr>
            <w:r>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CE5C21" w:rsidP="00092058">
            <w:pPr>
              <w:jc w:val="right"/>
              <w:rPr>
                <w:bCs/>
              </w:rPr>
            </w:pPr>
            <w:r>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CE5C21" w:rsidP="00092058">
            <w:pPr>
              <w:jc w:val="right"/>
              <w:rPr>
                <w:bCs/>
              </w:rPr>
            </w:pPr>
            <w:r>
              <w:rPr>
                <w:bCs/>
              </w:rPr>
              <w:t>2</w:t>
            </w:r>
          </w:p>
        </w:tc>
      </w:tr>
      <w:tr w:rsidR="007A3460" w:rsidRPr="00DD6A15" w:rsidTr="00092058">
        <w:trPr>
          <w:trHeight w:val="431"/>
        </w:trPr>
        <w:tc>
          <w:tcPr>
            <w:tcW w:w="0" w:type="auto"/>
            <w:tcBorders>
              <w:top w:val="nil"/>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Основы религиозных культур и светской этики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Основы религиозных культур и светской этики. Основы мировых религиозных культур</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360"/>
        </w:trPr>
        <w:tc>
          <w:tcPr>
            <w:tcW w:w="0" w:type="auto"/>
            <w:vMerge w:val="restart"/>
            <w:tcBorders>
              <w:top w:val="nil"/>
              <w:left w:val="single" w:sz="4" w:space="0" w:color="auto"/>
              <w:right w:val="single" w:sz="4" w:space="0" w:color="auto"/>
            </w:tcBorders>
            <w:shd w:val="clear" w:color="auto" w:fill="auto"/>
          </w:tcPr>
          <w:p w:rsidR="007A3460" w:rsidRPr="00DD6A15" w:rsidRDefault="007A3460" w:rsidP="00092058">
            <w:pPr>
              <w:rPr>
                <w:b/>
                <w:bCs/>
              </w:rPr>
            </w:pPr>
            <w:r w:rsidRPr="00DD6A15">
              <w:rPr>
                <w:b/>
                <w:bCs/>
              </w:rPr>
              <w:t>Искусство</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Тифлографика</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227"/>
        </w:trPr>
        <w:tc>
          <w:tcPr>
            <w:tcW w:w="0" w:type="auto"/>
            <w:vMerge/>
            <w:tcBorders>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Музыка</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227"/>
        </w:trPr>
        <w:tc>
          <w:tcPr>
            <w:tcW w:w="0" w:type="auto"/>
            <w:tcBorders>
              <w:top w:val="nil"/>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Технология</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Технология</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252"/>
        </w:trPr>
        <w:tc>
          <w:tcPr>
            <w:tcW w:w="0" w:type="auto"/>
            <w:tcBorders>
              <w:top w:val="nil"/>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Физическая культура</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 xml:space="preserve">Физическая культура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3</w:t>
            </w:r>
          </w:p>
        </w:tc>
        <w:tc>
          <w:tcPr>
            <w:tcW w:w="0" w:type="auto"/>
            <w:tcBorders>
              <w:top w:val="nil"/>
              <w:left w:val="nil"/>
              <w:bottom w:val="single" w:sz="4" w:space="0" w:color="auto"/>
              <w:right w:val="single" w:sz="4" w:space="0" w:color="auto"/>
            </w:tcBorders>
            <w:shd w:val="clear" w:color="auto" w:fill="auto"/>
          </w:tcPr>
          <w:p w:rsidR="007A3460" w:rsidRPr="00DD6A15" w:rsidRDefault="00CE5C21" w:rsidP="00092058">
            <w:pPr>
              <w:jc w:val="right"/>
              <w:rPr>
                <w:bCs/>
              </w:rPr>
            </w:pPr>
            <w:r>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CE5C21" w:rsidP="00092058">
            <w:pPr>
              <w:jc w:val="right"/>
              <w:rPr>
                <w:bCs/>
              </w:rPr>
            </w:pPr>
            <w:r>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CE5C21" w:rsidP="00092058">
            <w:pPr>
              <w:jc w:val="right"/>
              <w:rPr>
                <w:bCs/>
              </w:rPr>
            </w:pPr>
            <w:r>
              <w:rPr>
                <w:bCs/>
              </w:rPr>
              <w:t>2</w:t>
            </w:r>
          </w:p>
        </w:tc>
      </w:tr>
      <w:tr w:rsidR="007A3460" w:rsidRPr="00DD6A15" w:rsidTr="00092058">
        <w:trPr>
          <w:trHeight w:val="235"/>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неделю по Обязательной части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21</w:t>
            </w:r>
          </w:p>
        </w:tc>
      </w:tr>
      <w:tr w:rsidR="007A3460" w:rsidRPr="00DD6A15" w:rsidTr="00092058">
        <w:trPr>
          <w:trHeight w:val="31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год по Обязательной части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120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525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714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714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714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714</w:t>
            </w:r>
          </w:p>
        </w:tc>
      </w:tr>
      <w:tr w:rsidR="007A3460" w:rsidRPr="00DD6A15" w:rsidTr="00092058">
        <w:trPr>
          <w:trHeight w:val="257"/>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Итого количество часов по Обязательной части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rPr>
            </w:pPr>
            <w:r w:rsidRPr="00DD6A15">
              <w:rPr>
                <w:b/>
                <w:bCs/>
              </w:rPr>
              <w:t>3501</w:t>
            </w:r>
          </w:p>
        </w:tc>
      </w:tr>
      <w:tr w:rsidR="007A3460" w:rsidRPr="00DD6A15" w:rsidTr="00092058">
        <w:trPr>
          <w:trHeight w:val="251"/>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bCs/>
                <w:i/>
                <w:sz w:val="28"/>
                <w:szCs w:val="28"/>
              </w:rPr>
            </w:pPr>
            <w:r w:rsidRPr="00DD6A15">
              <w:rPr>
                <w:b/>
                <w:bCs/>
                <w:i/>
                <w:sz w:val="28"/>
                <w:szCs w:val="28"/>
              </w:rPr>
              <w:t>Часть, формируемая участниками образовательных отношений</w:t>
            </w:r>
          </w:p>
        </w:tc>
      </w:tr>
      <w:tr w:rsidR="007A3460" w:rsidRPr="00DD6A15" w:rsidTr="00092058">
        <w:trPr>
          <w:trHeight w:val="297"/>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1E6380">
            <w:pPr>
              <w:rPr>
                <w:bCs/>
              </w:rPr>
            </w:pPr>
            <w:r w:rsidRPr="00DD6A15">
              <w:rPr>
                <w:bCs/>
              </w:rPr>
              <w:t>Предмет "</w:t>
            </w:r>
            <w:r w:rsidR="001E6380">
              <w:rPr>
                <w:bCs/>
              </w:rPr>
              <w:t>Обучение грамоте</w:t>
            </w:r>
            <w:r w:rsidRPr="00DD6A15">
              <w:rPr>
                <w:bCs/>
              </w:rPr>
              <w:t>"</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252"/>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1E6380">
            <w:pPr>
              <w:rPr>
                <w:bCs/>
              </w:rPr>
            </w:pPr>
            <w:r w:rsidRPr="00DD6A15">
              <w:rPr>
                <w:bCs/>
              </w:rPr>
              <w:t>Предмет "Р</w:t>
            </w:r>
            <w:r w:rsidR="001E6380">
              <w:rPr>
                <w:bCs/>
              </w:rPr>
              <w:t>ешение текстовых задач</w:t>
            </w:r>
            <w:r w:rsidRPr="00DD6A15">
              <w:rPr>
                <w:bCs/>
              </w:rPr>
              <w:t>"</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r>
      <w:tr w:rsidR="007A3460" w:rsidRPr="00DD6A15" w:rsidTr="00092058">
        <w:trPr>
          <w:trHeight w:val="33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Cs/>
              </w:rPr>
            </w:pPr>
            <w:r w:rsidRPr="00DD6A15">
              <w:rPr>
                <w:bCs/>
              </w:rPr>
              <w:lastRenderedPageBreak/>
              <w:t>Курс "Художественный труд"</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r>
      <w:tr w:rsidR="007A3460" w:rsidRPr="00DD6A15" w:rsidTr="00092058">
        <w:trPr>
          <w:trHeight w:val="3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C92" w:rsidP="00092058">
            <w:pPr>
              <w:rPr>
                <w:bCs/>
              </w:rPr>
            </w:pPr>
            <w:r>
              <w:rPr>
                <w:bCs/>
              </w:rPr>
              <w:t>К</w:t>
            </w:r>
            <w:r w:rsidR="007A3460" w:rsidRPr="00DD6A15">
              <w:rPr>
                <w:bCs/>
              </w:rPr>
              <w:t>урс "Живой мир"</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1 </w:t>
            </w:r>
          </w:p>
        </w:tc>
      </w:tr>
      <w:tr w:rsidR="007A3460" w:rsidRPr="00DD6A15" w:rsidTr="00092058">
        <w:trPr>
          <w:trHeight w:val="328"/>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неделю по Части, формируемой участниками образовательных отношений</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w:t>
            </w:r>
          </w:p>
        </w:tc>
      </w:tr>
      <w:tr w:rsidR="007A3460" w:rsidRPr="00DD6A15" w:rsidTr="00092058">
        <w:trPr>
          <w:trHeight w:val="328"/>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год по Части, формируемой участниками образовательных отношений</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68</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68</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68</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68</w:t>
            </w:r>
          </w:p>
        </w:tc>
      </w:tr>
      <w:tr w:rsidR="007A3460" w:rsidRPr="00DD6A15" w:rsidTr="00092058">
        <w:trPr>
          <w:trHeight w:val="66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rPr>
            </w:pPr>
            <w:r w:rsidRPr="00DD6A15">
              <w:rPr>
                <w:b/>
                <w:bCs/>
              </w:rPr>
              <w:t>Итого количество часов по Части, формируемой участниками образовательных отношений,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rPr>
            </w:pPr>
            <w:r w:rsidRPr="00DD6A15">
              <w:rPr>
                <w:b/>
                <w:bCs/>
              </w:rPr>
              <w:t>272</w:t>
            </w:r>
          </w:p>
        </w:tc>
      </w:tr>
      <w:tr w:rsidR="007A3460" w:rsidRPr="00DD6A15" w:rsidTr="00092058">
        <w:trPr>
          <w:trHeight w:val="34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rPr>
            </w:pPr>
            <w:r w:rsidRPr="00DD6A15">
              <w:rPr>
                <w:b/>
                <w:bCs/>
              </w:rPr>
              <w:t>Количество часов в неделю по Разделу 1. Предметные области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23</w:t>
            </w:r>
          </w:p>
        </w:tc>
      </w:tr>
      <w:tr w:rsidR="007A3460" w:rsidRPr="00DD6A15" w:rsidTr="00092058">
        <w:trPr>
          <w:trHeight w:val="34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rPr>
            </w:pPr>
            <w:r w:rsidRPr="00DD6A15">
              <w:rPr>
                <w:b/>
                <w:bCs/>
              </w:rPr>
              <w:t>Количество часов в год по Разделу 1. Предметные области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120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525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782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782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782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782</w:t>
            </w:r>
          </w:p>
        </w:tc>
      </w:tr>
      <w:tr w:rsidR="007A3460" w:rsidRPr="00DD6A15" w:rsidTr="00092058">
        <w:trPr>
          <w:trHeight w:val="43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rPr>
            </w:pPr>
            <w:r w:rsidRPr="00DD6A15">
              <w:rPr>
                <w:b/>
                <w:bCs/>
              </w:rPr>
              <w:t xml:space="preserve">Итого количество часов по Разделу 1. Предметные области за весь срок обучения </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rPr>
            </w:pPr>
            <w:r w:rsidRPr="00DD6A15">
              <w:rPr>
                <w:b/>
                <w:bCs/>
              </w:rPr>
              <w:t>3773</w:t>
            </w:r>
          </w:p>
        </w:tc>
      </w:tr>
      <w:tr w:rsidR="007A3460" w:rsidRPr="00DD6A15" w:rsidTr="00092058">
        <w:trPr>
          <w:trHeight w:val="445"/>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bCs/>
                <w:sz w:val="28"/>
                <w:szCs w:val="28"/>
              </w:rPr>
            </w:pPr>
            <w:r w:rsidRPr="00DD6A15">
              <w:rPr>
                <w:b/>
                <w:bCs/>
                <w:sz w:val="28"/>
                <w:szCs w:val="28"/>
              </w:rPr>
              <w:t>Раздел 2.Внеурочная деятельность</w:t>
            </w:r>
          </w:p>
        </w:tc>
      </w:tr>
      <w:tr w:rsidR="007A3460" w:rsidRPr="00DD6A15" w:rsidTr="00092058">
        <w:trPr>
          <w:trHeight w:val="271"/>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bCs/>
                <w:sz w:val="28"/>
                <w:szCs w:val="28"/>
              </w:rPr>
            </w:pPr>
            <w:r w:rsidRPr="00DD6A15">
              <w:rPr>
                <w:b/>
                <w:bCs/>
                <w:sz w:val="28"/>
                <w:szCs w:val="28"/>
              </w:rPr>
              <w:t>2.1. Коррекционно-развивающая область</w:t>
            </w:r>
          </w:p>
        </w:tc>
      </w:tr>
      <w:tr w:rsidR="007A3460" w:rsidRPr="00DD6A15" w:rsidTr="00092058">
        <w:trPr>
          <w:trHeight w:val="157"/>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bCs/>
                <w:i/>
                <w:sz w:val="28"/>
                <w:szCs w:val="28"/>
              </w:rPr>
            </w:pPr>
            <w:r w:rsidRPr="00DD6A15">
              <w:rPr>
                <w:b/>
                <w:bCs/>
                <w:i/>
                <w:sz w:val="28"/>
                <w:szCs w:val="28"/>
              </w:rPr>
              <w:t xml:space="preserve">Обязательная часть (обязательные коррекционные курсы) </w:t>
            </w:r>
          </w:p>
        </w:tc>
      </w:tr>
      <w:tr w:rsidR="007A3460" w:rsidRPr="00DD6A15" w:rsidTr="00092058">
        <w:trPr>
          <w:trHeight w:val="35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r w:rsidRPr="00DD6A15">
              <w:t>Ритмика</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r>
      <w:tr w:rsidR="007A3460" w:rsidRPr="00DD6A15" w:rsidTr="00092058">
        <w:trPr>
          <w:trHeight w:val="33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r w:rsidRPr="00DD6A15">
              <w:t>Адаптивная физическая культура</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F16A54" w:rsidP="00092058">
            <w:pPr>
              <w:jc w:val="right"/>
              <w:rPr>
                <w:bCs/>
              </w:rPr>
            </w:pPr>
            <w:r>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34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r w:rsidRPr="00DD6A15">
              <w:t>Охрана, развитие остаточного зрения и зрительного восприятия</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30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r w:rsidRPr="00DD6A15">
              <w:t>Социально-бытовая ориентировка</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30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r w:rsidRPr="00DD6A15">
              <w:t>Пространственная ориентировка</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F16A54" w:rsidP="00092058">
            <w:pPr>
              <w:jc w:val="right"/>
              <w:rPr>
                <w:bCs/>
              </w:rPr>
            </w:pPr>
            <w:r>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30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r w:rsidRPr="00DD6A15">
              <w:t>Развитие осязания и мелкой моторики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r>
      <w:tr w:rsidR="007A3460" w:rsidRPr="00DD6A15" w:rsidTr="00092058">
        <w:trPr>
          <w:trHeight w:val="30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r w:rsidRPr="00DD6A15">
              <w:t>Развитие коммуникативной деятельности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329"/>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неделю по Обязательной части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6</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6</w:t>
            </w:r>
          </w:p>
        </w:tc>
      </w:tr>
      <w:tr w:rsidR="007A3460" w:rsidRPr="00DD6A15" w:rsidTr="00092058">
        <w:trPr>
          <w:trHeight w:val="35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год по Обязательной части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136</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170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204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204</w:t>
            </w:r>
          </w:p>
        </w:tc>
      </w:tr>
      <w:tr w:rsidR="007A3460" w:rsidRPr="00DD6A15" w:rsidTr="00092058">
        <w:trPr>
          <w:trHeight w:val="25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rPr>
            </w:pPr>
            <w:r w:rsidRPr="00DD6A15">
              <w:rPr>
                <w:b/>
                <w:bCs/>
              </w:rPr>
              <w:t>Итого количество часов по Обязательной части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rPr>
            </w:pPr>
            <w:r w:rsidRPr="00DD6A15">
              <w:rPr>
                <w:b/>
                <w:bCs/>
              </w:rPr>
              <w:t>846</w:t>
            </w:r>
          </w:p>
        </w:tc>
      </w:tr>
      <w:tr w:rsidR="007A3460" w:rsidRPr="00DD6A15" w:rsidTr="00092058">
        <w:trPr>
          <w:trHeight w:val="249"/>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i/>
                <w:sz w:val="28"/>
                <w:szCs w:val="28"/>
              </w:rPr>
            </w:pPr>
            <w:r w:rsidRPr="00DD6A15">
              <w:rPr>
                <w:b/>
                <w:bCs/>
                <w:i/>
                <w:sz w:val="28"/>
                <w:szCs w:val="28"/>
              </w:rPr>
              <w:lastRenderedPageBreak/>
              <w:t>Часть, формируемая участниками образовательных отношений (дополнительные коррекционные курсы, введенные организацией на основании рекомендаций ПМПК, ИПР)</w:t>
            </w:r>
          </w:p>
        </w:tc>
      </w:tr>
      <w:tr w:rsidR="007A3460" w:rsidRPr="00DD6A15" w:rsidTr="00092058">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Cs/>
              </w:rPr>
            </w:pPr>
            <w:r w:rsidRPr="00DD6A15">
              <w:rPr>
                <w:bCs/>
              </w:rPr>
              <w:t>Индивидуальные коррекционные занятия</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21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rPr>
            </w:pPr>
            <w:r w:rsidRPr="00DD6A15">
              <w:rPr>
                <w:b/>
                <w:bCs/>
              </w:rPr>
              <w:t>Количество часов в неделю по Части, формируемой участниками образовательных отношений</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w:t>
            </w:r>
          </w:p>
        </w:tc>
      </w:tr>
      <w:tr w:rsidR="007A3460" w:rsidRPr="00DD6A15" w:rsidTr="00092058">
        <w:trPr>
          <w:trHeight w:val="28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rPr>
            </w:pPr>
            <w:r w:rsidRPr="00DD6A15">
              <w:rPr>
                <w:b/>
                <w:bCs/>
              </w:rPr>
              <w:t>Количество часов в год по Части, формируемой участниками образовательных отношений</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8</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34</w:t>
            </w:r>
          </w:p>
        </w:tc>
      </w:tr>
      <w:tr w:rsidR="007A3460" w:rsidRPr="00DD6A15" w:rsidTr="00092058">
        <w:trPr>
          <w:trHeight w:val="61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rPr>
            </w:pPr>
            <w:r w:rsidRPr="00DD6A15">
              <w:rPr>
                <w:b/>
                <w:bCs/>
              </w:rPr>
              <w:t>Итого количество часов по Части, формируемой участниками образовательных отношений,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rPr>
            </w:pPr>
            <w:r w:rsidRPr="00DD6A15">
              <w:rPr>
                <w:b/>
                <w:bCs/>
              </w:rPr>
              <w:t>169</w:t>
            </w:r>
          </w:p>
        </w:tc>
      </w:tr>
      <w:tr w:rsidR="007A3460" w:rsidRPr="00DD6A15" w:rsidTr="00092058">
        <w:trPr>
          <w:trHeight w:val="271"/>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на Коррекционно-развивающую область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rPr>
            </w:pPr>
            <w:r w:rsidRPr="00DD6A15">
              <w:rPr>
                <w:b/>
                <w:bCs/>
              </w:rPr>
              <w:t>1015</w:t>
            </w:r>
          </w:p>
        </w:tc>
      </w:tr>
      <w:tr w:rsidR="007A3460" w:rsidRPr="00DD6A15" w:rsidTr="00092058">
        <w:trPr>
          <w:trHeight w:val="720"/>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bCs/>
                <w:sz w:val="28"/>
                <w:szCs w:val="28"/>
              </w:rPr>
            </w:pPr>
            <w:r w:rsidRPr="00DD6A15">
              <w:rPr>
                <w:b/>
                <w:bCs/>
                <w:sz w:val="28"/>
                <w:szCs w:val="28"/>
              </w:rPr>
              <w:t xml:space="preserve">2.2. Внеурочная деятельность по направлениям развития личности </w:t>
            </w:r>
            <w:r w:rsidRPr="00DD6A15">
              <w:rPr>
                <w:b/>
                <w:sz w:val="28"/>
                <w:szCs w:val="28"/>
              </w:rPr>
              <w:t>(спортивно-оздоровительное, духовно-нравственное, социальное, общеинтеллектуальное, общекультурное)</w:t>
            </w:r>
          </w:p>
        </w:tc>
      </w:tr>
      <w:tr w:rsidR="007A3460" w:rsidRPr="00DD6A15" w:rsidTr="00092058">
        <w:trPr>
          <w:trHeight w:val="243"/>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bCs/>
                <w:sz w:val="28"/>
                <w:szCs w:val="28"/>
              </w:rPr>
            </w:pPr>
            <w:r w:rsidRPr="00DD6A15">
              <w:rPr>
                <w:b/>
                <w:bCs/>
                <w:i/>
                <w:sz w:val="28"/>
                <w:szCs w:val="28"/>
              </w:rPr>
              <w:t>Часть, формируемая участниками образовательных отношений</w:t>
            </w:r>
          </w:p>
        </w:tc>
      </w:tr>
      <w:tr w:rsidR="007A3460" w:rsidRPr="00DD6A15" w:rsidTr="00092058">
        <w:trPr>
          <w:trHeight w:val="337"/>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неделю на внеурочную деятельность по направлениям развития личности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w:t>
            </w:r>
          </w:p>
        </w:tc>
      </w:tr>
      <w:tr w:rsidR="007A3460" w:rsidRPr="00DD6A15" w:rsidTr="00092058">
        <w:trPr>
          <w:trHeight w:val="361"/>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год на внеурочную деятельность по направлениям</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40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125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170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136</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102</w:t>
            </w:r>
          </w:p>
        </w:tc>
      </w:tr>
      <w:tr w:rsidR="007A3460" w:rsidRPr="00DD6A15" w:rsidTr="00092058">
        <w:trPr>
          <w:trHeight w:val="356"/>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Итого количество часов на внеурочную деятельность по направлениям развития ичности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rPr>
            </w:pPr>
            <w:r w:rsidRPr="00DD6A15">
              <w:rPr>
                <w:b/>
                <w:bCs/>
              </w:rPr>
              <w:t>675</w:t>
            </w:r>
          </w:p>
        </w:tc>
      </w:tr>
      <w:tr w:rsidR="007A3460" w:rsidRPr="00DD6A15" w:rsidTr="00092058">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неделю на внеурочную деятельность (включая коррекционно-развивающую область)</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w:t>
            </w:r>
          </w:p>
        </w:tc>
      </w:tr>
      <w:tr w:rsidR="007A3460" w:rsidRPr="00DD6A15" w:rsidTr="00092058">
        <w:trPr>
          <w:trHeight w:val="277"/>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год на внеурочную деятельность (включая коррекционно-развивающую область)</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80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250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340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340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340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340</w:t>
            </w:r>
          </w:p>
        </w:tc>
      </w:tr>
      <w:tr w:rsidR="007A3460" w:rsidRPr="00DD6A15" w:rsidTr="00092058">
        <w:trPr>
          <w:trHeight w:val="518"/>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Итого количество часов на внеурочную деятельность (включая коррекционно-развивающую область)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rPr>
            </w:pPr>
            <w:r w:rsidRPr="00DD6A15">
              <w:rPr>
                <w:b/>
                <w:bCs/>
              </w:rPr>
              <w:t>1690</w:t>
            </w:r>
          </w:p>
        </w:tc>
      </w:tr>
      <w:tr w:rsidR="007A3460" w:rsidRPr="00DD6A15" w:rsidTr="00092058">
        <w:trPr>
          <w:trHeight w:val="34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sz w:val="28"/>
                <w:szCs w:val="28"/>
              </w:rPr>
            </w:pPr>
            <w:r w:rsidRPr="00DD6A15">
              <w:rPr>
                <w:b/>
                <w:bCs/>
                <w:sz w:val="28"/>
                <w:szCs w:val="28"/>
              </w:rPr>
              <w:t xml:space="preserve">Общая недельная нагрузка в академических часах по учебному плану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33</w:t>
            </w:r>
          </w:p>
        </w:tc>
      </w:tr>
      <w:tr w:rsidR="007A3460" w:rsidRPr="00DD6A15" w:rsidTr="00092058">
        <w:trPr>
          <w:trHeight w:val="34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sz w:val="28"/>
                <w:szCs w:val="28"/>
              </w:rPr>
            </w:pPr>
            <w:r w:rsidRPr="00DD6A15">
              <w:rPr>
                <w:b/>
                <w:bCs/>
                <w:sz w:val="28"/>
                <w:szCs w:val="28"/>
              </w:rPr>
              <w:t>Общая нагрузка в академических часах по учебному плану в год</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200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775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1122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1122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1122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1122</w:t>
            </w:r>
          </w:p>
        </w:tc>
      </w:tr>
      <w:tr w:rsidR="007A3460" w:rsidRPr="00DD6A15" w:rsidTr="00092058">
        <w:trPr>
          <w:trHeight w:val="34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sz w:val="28"/>
                <w:szCs w:val="28"/>
              </w:rPr>
            </w:pPr>
            <w:r w:rsidRPr="00DD6A15">
              <w:rPr>
                <w:b/>
                <w:bCs/>
                <w:sz w:val="28"/>
                <w:szCs w:val="28"/>
              </w:rPr>
              <w:lastRenderedPageBreak/>
              <w:t>Общее количество часов учебного плана АООП НОО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sz w:val="28"/>
                <w:szCs w:val="28"/>
              </w:rPr>
            </w:pPr>
            <w:r w:rsidRPr="00DD6A15">
              <w:rPr>
                <w:b/>
                <w:bCs/>
                <w:sz w:val="28"/>
                <w:szCs w:val="28"/>
              </w:rPr>
              <w:t>5463</w:t>
            </w:r>
          </w:p>
        </w:tc>
      </w:tr>
      <w:tr w:rsidR="007A3460" w:rsidRPr="00DD6A15" w:rsidTr="00092058">
        <w:trPr>
          <w:trHeight w:val="371"/>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sz w:val="28"/>
                <w:szCs w:val="28"/>
              </w:rPr>
            </w:pPr>
            <w:r w:rsidRPr="00DD6A15">
              <w:rPr>
                <w:b/>
                <w:bCs/>
                <w:sz w:val="28"/>
                <w:szCs w:val="28"/>
              </w:rPr>
              <w:t>Количество часов на обязательную часть АООП НОО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sz w:val="28"/>
                <w:szCs w:val="28"/>
              </w:rPr>
            </w:pPr>
            <w:r w:rsidRPr="00DD6A15">
              <w:rPr>
                <w:b/>
                <w:bCs/>
                <w:sz w:val="28"/>
                <w:szCs w:val="28"/>
              </w:rPr>
              <w:t>4347</w:t>
            </w:r>
          </w:p>
        </w:tc>
      </w:tr>
      <w:tr w:rsidR="007A3460" w:rsidRPr="00DD6A15" w:rsidTr="00092058">
        <w:trPr>
          <w:trHeight w:val="51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sz w:val="28"/>
                <w:szCs w:val="28"/>
              </w:rPr>
            </w:pPr>
            <w:r w:rsidRPr="00DD6A15">
              <w:rPr>
                <w:b/>
                <w:bCs/>
                <w:sz w:val="28"/>
                <w:szCs w:val="28"/>
              </w:rPr>
              <w:t>Количество часов на часть АООП НОО, формируемую участниками образовательных отношений,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sz w:val="28"/>
                <w:szCs w:val="28"/>
              </w:rPr>
            </w:pPr>
            <w:r w:rsidRPr="00DD6A15">
              <w:rPr>
                <w:b/>
                <w:bCs/>
                <w:sz w:val="28"/>
                <w:szCs w:val="28"/>
              </w:rPr>
              <w:t>1116</w:t>
            </w:r>
          </w:p>
        </w:tc>
      </w:tr>
      <w:tr w:rsidR="007A3460" w:rsidRPr="00DD6A15" w:rsidTr="00092058">
        <w:trPr>
          <w:trHeight w:val="524"/>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sz w:val="28"/>
                <w:szCs w:val="28"/>
              </w:rPr>
            </w:pPr>
            <w:r w:rsidRPr="00DD6A15">
              <w:rPr>
                <w:b/>
                <w:bCs/>
                <w:sz w:val="28"/>
                <w:szCs w:val="28"/>
              </w:rPr>
              <w:t>Доля количества часов части, формируемой участниками образовательных отношений, в общем количестве часов учебного плана АООП НОО, %</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sz w:val="28"/>
                <w:szCs w:val="28"/>
              </w:rPr>
            </w:pPr>
            <w:r w:rsidRPr="00DD6A15">
              <w:rPr>
                <w:b/>
                <w:bCs/>
                <w:sz w:val="28"/>
                <w:szCs w:val="28"/>
              </w:rPr>
              <w:t>20,4</w:t>
            </w:r>
          </w:p>
        </w:tc>
      </w:tr>
    </w:tbl>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tbl>
      <w:tblPr>
        <w:tblW w:w="0" w:type="auto"/>
        <w:tblLook w:val="01E0" w:firstRow="1" w:lastRow="1" w:firstColumn="1" w:lastColumn="1" w:noHBand="0" w:noVBand="0"/>
      </w:tblPr>
      <w:tblGrid>
        <w:gridCol w:w="7393"/>
        <w:gridCol w:w="7393"/>
      </w:tblGrid>
      <w:tr w:rsidR="007A3460" w:rsidRPr="00DD6A15" w:rsidTr="00092058">
        <w:trPr>
          <w:trHeight w:val="1081"/>
        </w:trPr>
        <w:tc>
          <w:tcPr>
            <w:tcW w:w="7393" w:type="dxa"/>
            <w:shd w:val="clear" w:color="auto" w:fill="auto"/>
          </w:tcPr>
          <w:p w:rsidR="007A3460" w:rsidRPr="00DD6A15" w:rsidRDefault="007A3460" w:rsidP="00092058">
            <w:pPr>
              <w:jc w:val="center"/>
            </w:pPr>
          </w:p>
        </w:tc>
        <w:tc>
          <w:tcPr>
            <w:tcW w:w="7393" w:type="dxa"/>
            <w:shd w:val="clear" w:color="auto" w:fill="auto"/>
          </w:tcPr>
          <w:p w:rsidR="007A3460" w:rsidRPr="00DD6A15" w:rsidRDefault="007A3460" w:rsidP="00092058">
            <w:pPr>
              <w:ind w:hanging="13"/>
            </w:pPr>
            <w:r w:rsidRPr="00DD6A15">
              <w:t>Приложение № 2 к Разъяснениям по вопросам проектирования учебных планов при реализации адаптированных основных общеобразовательных программ начального общего образования для слепых обучающихся (вариант 3.2)</w:t>
            </w:r>
          </w:p>
        </w:tc>
      </w:tr>
    </w:tbl>
    <w:p w:rsidR="007A3460" w:rsidRPr="00DD6A15" w:rsidRDefault="007A3460" w:rsidP="007A3460">
      <w:pPr>
        <w:ind w:firstLine="709"/>
        <w:jc w:val="center"/>
        <w:rPr>
          <w:b/>
        </w:rPr>
      </w:pPr>
    </w:p>
    <w:p w:rsidR="007A3460" w:rsidRPr="00DD6A15" w:rsidRDefault="007A3460" w:rsidP="007A3460">
      <w:pPr>
        <w:ind w:firstLine="709"/>
        <w:jc w:val="center"/>
        <w:rPr>
          <w:b/>
        </w:rPr>
      </w:pPr>
      <w:r w:rsidRPr="00DD6A15">
        <w:rPr>
          <w:b/>
        </w:rPr>
        <w:t>Пример 2 проектирования учебного плана со сроком освоения АООП  НОО (вариант 3.2) - 5 лет (1-5 классы)</w:t>
      </w:r>
    </w:p>
    <w:p w:rsidR="007A3460" w:rsidRPr="00DD6A15" w:rsidRDefault="007A3460" w:rsidP="007A3460">
      <w:pPr>
        <w:ind w:firstLine="709"/>
        <w:jc w:val="center"/>
      </w:pPr>
      <w:r w:rsidRPr="00DD6A15">
        <w:t>Для данного учебного плана: количество учебных недель в учебном году в 1 классе – 33 недели, во 2-5 классах – 34 недели</w:t>
      </w:r>
    </w:p>
    <w:p w:rsidR="007A3460" w:rsidRPr="00DD6A15" w:rsidRDefault="007A3460" w:rsidP="007A3460">
      <w:pPr>
        <w:ind w:firstLine="709"/>
        <w:jc w:val="center"/>
      </w:pPr>
      <w:r w:rsidRPr="00DD6A15">
        <w:t xml:space="preserve">Преподавание ведется на русском языке  </w:t>
      </w:r>
    </w:p>
    <w:p w:rsidR="007A3460" w:rsidRPr="00DD6A15" w:rsidRDefault="007A3460" w:rsidP="007A3460">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26"/>
        <w:gridCol w:w="848"/>
        <w:gridCol w:w="696"/>
        <w:gridCol w:w="696"/>
        <w:gridCol w:w="696"/>
        <w:gridCol w:w="696"/>
        <w:gridCol w:w="696"/>
        <w:gridCol w:w="467"/>
        <w:gridCol w:w="617"/>
        <w:gridCol w:w="467"/>
        <w:gridCol w:w="617"/>
        <w:gridCol w:w="467"/>
        <w:gridCol w:w="617"/>
        <w:gridCol w:w="467"/>
        <w:gridCol w:w="617"/>
        <w:gridCol w:w="2372"/>
      </w:tblGrid>
      <w:tr w:rsidR="007A3460" w:rsidRPr="00DD6A15" w:rsidTr="00092058">
        <w:trPr>
          <w:cantSplit/>
          <w:trHeight w:val="487"/>
        </w:trPr>
        <w:tc>
          <w:tcPr>
            <w:tcW w:w="0" w:type="auto"/>
            <w:gridSpan w:val="2"/>
            <w:vMerge w:val="restart"/>
            <w:shd w:val="clear" w:color="auto" w:fill="auto"/>
          </w:tcPr>
          <w:p w:rsidR="007A3460" w:rsidRPr="00DD6A15" w:rsidRDefault="007A3460" w:rsidP="00092058">
            <w:pPr>
              <w:jc w:val="center"/>
              <w:rPr>
                <w:b/>
                <w:sz w:val="20"/>
                <w:szCs w:val="20"/>
              </w:rPr>
            </w:pPr>
            <w:r w:rsidRPr="00DD6A15">
              <w:rPr>
                <w:b/>
                <w:sz w:val="20"/>
                <w:szCs w:val="20"/>
              </w:rPr>
              <w:t>Разделы учебного плана</w:t>
            </w:r>
          </w:p>
          <w:p w:rsidR="007A3460" w:rsidRPr="00DD6A15" w:rsidRDefault="007A3460" w:rsidP="00092058">
            <w:pPr>
              <w:rPr>
                <w:b/>
                <w:sz w:val="20"/>
                <w:szCs w:val="20"/>
              </w:rPr>
            </w:pPr>
          </w:p>
        </w:tc>
        <w:tc>
          <w:tcPr>
            <w:tcW w:w="0" w:type="auto"/>
            <w:vMerge w:val="restart"/>
          </w:tcPr>
          <w:p w:rsidR="007A3460" w:rsidRPr="00DD6A15" w:rsidRDefault="007A3460" w:rsidP="00092058">
            <w:pPr>
              <w:jc w:val="center"/>
              <w:rPr>
                <w:b/>
                <w:bCs/>
                <w:sz w:val="20"/>
                <w:szCs w:val="20"/>
              </w:rPr>
            </w:pPr>
            <w:r w:rsidRPr="00DD6A15">
              <w:rPr>
                <w:b/>
                <w:bCs/>
                <w:sz w:val="20"/>
                <w:szCs w:val="20"/>
              </w:rPr>
              <w:t>№ строки</w:t>
            </w:r>
          </w:p>
        </w:tc>
        <w:tc>
          <w:tcPr>
            <w:tcW w:w="0" w:type="auto"/>
            <w:gridSpan w:val="5"/>
            <w:shd w:val="clear" w:color="auto" w:fill="auto"/>
          </w:tcPr>
          <w:p w:rsidR="007A3460" w:rsidRPr="00DD6A15" w:rsidRDefault="007A3460" w:rsidP="00092058">
            <w:pPr>
              <w:jc w:val="center"/>
              <w:rPr>
                <w:b/>
                <w:bCs/>
                <w:sz w:val="20"/>
                <w:szCs w:val="20"/>
              </w:rPr>
            </w:pPr>
            <w:r w:rsidRPr="00DD6A15">
              <w:rPr>
                <w:b/>
                <w:bCs/>
                <w:sz w:val="20"/>
                <w:szCs w:val="20"/>
              </w:rPr>
              <w:t>1 класс*</w:t>
            </w:r>
          </w:p>
          <w:p w:rsidR="007A3460" w:rsidRPr="00DD6A15" w:rsidRDefault="007A3460" w:rsidP="00092058">
            <w:pPr>
              <w:jc w:val="center"/>
              <w:rPr>
                <w:b/>
                <w:bCs/>
                <w:sz w:val="20"/>
                <w:szCs w:val="20"/>
              </w:rPr>
            </w:pPr>
            <w:r w:rsidRPr="00DD6A15">
              <w:rPr>
                <w:b/>
                <w:bCs/>
                <w:sz w:val="20"/>
                <w:szCs w:val="20"/>
              </w:rPr>
              <w:t>(8+25 недель)</w:t>
            </w:r>
          </w:p>
        </w:tc>
        <w:tc>
          <w:tcPr>
            <w:tcW w:w="0" w:type="auto"/>
            <w:gridSpan w:val="2"/>
            <w:shd w:val="clear" w:color="auto" w:fill="auto"/>
          </w:tcPr>
          <w:p w:rsidR="007A3460" w:rsidRPr="00DD6A15" w:rsidRDefault="007A3460" w:rsidP="00092058">
            <w:pPr>
              <w:jc w:val="center"/>
              <w:rPr>
                <w:b/>
                <w:bCs/>
                <w:sz w:val="20"/>
                <w:szCs w:val="20"/>
              </w:rPr>
            </w:pPr>
            <w:r w:rsidRPr="00DD6A15">
              <w:rPr>
                <w:b/>
                <w:bCs/>
                <w:sz w:val="20"/>
                <w:szCs w:val="20"/>
              </w:rPr>
              <w:t>2 класс</w:t>
            </w:r>
          </w:p>
          <w:p w:rsidR="007A3460" w:rsidRPr="00DD6A15" w:rsidRDefault="007A3460" w:rsidP="00092058">
            <w:pPr>
              <w:jc w:val="center"/>
              <w:rPr>
                <w:b/>
                <w:bCs/>
                <w:sz w:val="20"/>
                <w:szCs w:val="20"/>
              </w:rPr>
            </w:pPr>
            <w:r w:rsidRPr="00DD6A15">
              <w:rPr>
                <w:b/>
                <w:bCs/>
                <w:sz w:val="20"/>
                <w:szCs w:val="20"/>
              </w:rPr>
              <w:t>(34 недели)</w:t>
            </w:r>
          </w:p>
        </w:tc>
        <w:tc>
          <w:tcPr>
            <w:tcW w:w="0" w:type="auto"/>
            <w:gridSpan w:val="2"/>
            <w:shd w:val="clear" w:color="auto" w:fill="auto"/>
          </w:tcPr>
          <w:p w:rsidR="007A3460" w:rsidRPr="00DD6A15" w:rsidRDefault="007A3460" w:rsidP="00092058">
            <w:pPr>
              <w:jc w:val="center"/>
              <w:rPr>
                <w:b/>
                <w:bCs/>
                <w:sz w:val="20"/>
                <w:szCs w:val="20"/>
              </w:rPr>
            </w:pPr>
            <w:r w:rsidRPr="00DD6A15">
              <w:rPr>
                <w:b/>
                <w:bCs/>
                <w:sz w:val="20"/>
                <w:szCs w:val="20"/>
              </w:rPr>
              <w:t>3 класс</w:t>
            </w:r>
          </w:p>
          <w:p w:rsidR="007A3460" w:rsidRPr="00DD6A15" w:rsidRDefault="007A3460" w:rsidP="00092058">
            <w:pPr>
              <w:jc w:val="center"/>
              <w:rPr>
                <w:b/>
                <w:bCs/>
                <w:sz w:val="20"/>
                <w:szCs w:val="20"/>
              </w:rPr>
            </w:pPr>
            <w:r w:rsidRPr="00DD6A15">
              <w:rPr>
                <w:b/>
                <w:bCs/>
                <w:sz w:val="20"/>
                <w:szCs w:val="20"/>
              </w:rPr>
              <w:t>(34 недели)</w:t>
            </w:r>
          </w:p>
        </w:tc>
        <w:tc>
          <w:tcPr>
            <w:tcW w:w="0" w:type="auto"/>
            <w:gridSpan w:val="2"/>
            <w:shd w:val="clear" w:color="auto" w:fill="auto"/>
          </w:tcPr>
          <w:p w:rsidR="007A3460" w:rsidRPr="00DD6A15" w:rsidRDefault="007A3460" w:rsidP="00092058">
            <w:pPr>
              <w:jc w:val="center"/>
              <w:rPr>
                <w:b/>
                <w:bCs/>
                <w:sz w:val="20"/>
                <w:szCs w:val="20"/>
              </w:rPr>
            </w:pPr>
            <w:r w:rsidRPr="00DD6A15">
              <w:rPr>
                <w:b/>
                <w:bCs/>
                <w:sz w:val="20"/>
                <w:szCs w:val="20"/>
              </w:rPr>
              <w:t>4 класс</w:t>
            </w:r>
          </w:p>
          <w:p w:rsidR="007A3460" w:rsidRPr="00DD6A15" w:rsidRDefault="007A3460" w:rsidP="00092058">
            <w:pPr>
              <w:jc w:val="center"/>
              <w:rPr>
                <w:b/>
                <w:bCs/>
                <w:sz w:val="20"/>
                <w:szCs w:val="20"/>
              </w:rPr>
            </w:pPr>
            <w:r w:rsidRPr="00DD6A15">
              <w:rPr>
                <w:b/>
                <w:bCs/>
                <w:sz w:val="20"/>
                <w:szCs w:val="20"/>
              </w:rPr>
              <w:t>(34 недели)</w:t>
            </w:r>
          </w:p>
        </w:tc>
        <w:tc>
          <w:tcPr>
            <w:tcW w:w="0" w:type="auto"/>
            <w:gridSpan w:val="2"/>
            <w:shd w:val="clear" w:color="auto" w:fill="auto"/>
          </w:tcPr>
          <w:p w:rsidR="007A3460" w:rsidRPr="00DD6A15" w:rsidRDefault="007A3460" w:rsidP="00092058">
            <w:pPr>
              <w:jc w:val="center"/>
              <w:rPr>
                <w:b/>
                <w:bCs/>
                <w:sz w:val="20"/>
                <w:szCs w:val="20"/>
              </w:rPr>
            </w:pPr>
            <w:r w:rsidRPr="00DD6A15">
              <w:rPr>
                <w:b/>
                <w:bCs/>
                <w:sz w:val="20"/>
                <w:szCs w:val="20"/>
              </w:rPr>
              <w:t>5 класс</w:t>
            </w:r>
          </w:p>
          <w:p w:rsidR="007A3460" w:rsidRPr="00DD6A15" w:rsidRDefault="007A3460" w:rsidP="00092058">
            <w:pPr>
              <w:jc w:val="center"/>
              <w:rPr>
                <w:b/>
                <w:bCs/>
                <w:sz w:val="20"/>
                <w:szCs w:val="20"/>
              </w:rPr>
            </w:pPr>
            <w:r w:rsidRPr="00DD6A15">
              <w:rPr>
                <w:b/>
                <w:bCs/>
                <w:sz w:val="20"/>
                <w:szCs w:val="20"/>
              </w:rPr>
              <w:t>(34 недели)</w:t>
            </w:r>
          </w:p>
        </w:tc>
        <w:tc>
          <w:tcPr>
            <w:tcW w:w="0" w:type="auto"/>
          </w:tcPr>
          <w:p w:rsidR="007A3460" w:rsidRPr="00DD6A15" w:rsidRDefault="007A3460" w:rsidP="00092058">
            <w:pPr>
              <w:jc w:val="center"/>
              <w:rPr>
                <w:b/>
                <w:bCs/>
                <w:sz w:val="20"/>
                <w:szCs w:val="20"/>
              </w:rPr>
            </w:pPr>
            <w:r w:rsidRPr="00DD6A15">
              <w:rPr>
                <w:b/>
                <w:bCs/>
                <w:sz w:val="20"/>
                <w:szCs w:val="20"/>
              </w:rPr>
              <w:t>Обязательные требования</w:t>
            </w:r>
          </w:p>
        </w:tc>
      </w:tr>
      <w:tr w:rsidR="007A3460" w:rsidRPr="00DD6A15" w:rsidTr="00092058">
        <w:trPr>
          <w:cantSplit/>
          <w:trHeight w:val="1605"/>
        </w:trPr>
        <w:tc>
          <w:tcPr>
            <w:tcW w:w="0" w:type="auto"/>
            <w:gridSpan w:val="2"/>
            <w:vMerge/>
            <w:shd w:val="clear" w:color="auto" w:fill="auto"/>
            <w:hideMark/>
          </w:tcPr>
          <w:p w:rsidR="007A3460" w:rsidRPr="00DD6A15" w:rsidRDefault="007A3460" w:rsidP="00092058">
            <w:pPr>
              <w:ind w:firstLine="709"/>
              <w:rPr>
                <w:sz w:val="20"/>
                <w:szCs w:val="20"/>
              </w:rPr>
            </w:pPr>
          </w:p>
        </w:tc>
        <w:tc>
          <w:tcPr>
            <w:tcW w:w="0" w:type="auto"/>
            <w:vMerge/>
            <w:textDirection w:val="btLr"/>
          </w:tcPr>
          <w:p w:rsidR="007A3460" w:rsidRPr="00DD6A15" w:rsidRDefault="007A3460" w:rsidP="00092058">
            <w:pPr>
              <w:ind w:right="113"/>
              <w:jc w:val="center"/>
              <w:rPr>
                <w:b/>
                <w:bCs/>
                <w:sz w:val="20"/>
                <w:szCs w:val="20"/>
              </w:rPr>
            </w:pP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Количество часов в неделю</w:t>
            </w:r>
          </w:p>
          <w:p w:rsidR="007A3460" w:rsidRPr="00DD6A15" w:rsidRDefault="007A3460" w:rsidP="00092058">
            <w:pPr>
              <w:ind w:right="113"/>
              <w:jc w:val="center"/>
              <w:rPr>
                <w:bCs/>
                <w:sz w:val="20"/>
                <w:szCs w:val="20"/>
              </w:rPr>
            </w:pPr>
            <w:r w:rsidRPr="00DD6A15">
              <w:rPr>
                <w:bCs/>
                <w:sz w:val="20"/>
                <w:szCs w:val="20"/>
              </w:rPr>
              <w:t>(8 нед)</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Количество часов в год</w:t>
            </w:r>
          </w:p>
          <w:p w:rsidR="007A3460" w:rsidRPr="00DD6A15" w:rsidRDefault="007A3460" w:rsidP="00092058">
            <w:pPr>
              <w:ind w:right="113"/>
              <w:jc w:val="center"/>
              <w:rPr>
                <w:bCs/>
                <w:sz w:val="20"/>
                <w:szCs w:val="20"/>
              </w:rPr>
            </w:pPr>
            <w:r w:rsidRPr="00DD6A15">
              <w:rPr>
                <w:bCs/>
                <w:sz w:val="20"/>
                <w:szCs w:val="20"/>
              </w:rPr>
              <w:t>(8 нед)</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Количество часов в неделю</w:t>
            </w:r>
          </w:p>
          <w:p w:rsidR="007A3460" w:rsidRPr="00DD6A15" w:rsidRDefault="007A3460" w:rsidP="00092058">
            <w:pPr>
              <w:ind w:right="113"/>
              <w:jc w:val="center"/>
              <w:rPr>
                <w:bCs/>
                <w:sz w:val="20"/>
                <w:szCs w:val="20"/>
              </w:rPr>
            </w:pPr>
            <w:r w:rsidRPr="00DD6A15">
              <w:rPr>
                <w:bCs/>
                <w:sz w:val="20"/>
                <w:szCs w:val="20"/>
              </w:rPr>
              <w:t>(25 нед)</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Количество часов в год</w:t>
            </w:r>
          </w:p>
          <w:p w:rsidR="007A3460" w:rsidRPr="00DD6A15" w:rsidRDefault="007A3460" w:rsidP="00092058">
            <w:pPr>
              <w:ind w:right="113"/>
              <w:jc w:val="center"/>
              <w:rPr>
                <w:bCs/>
                <w:sz w:val="20"/>
                <w:szCs w:val="20"/>
              </w:rPr>
            </w:pPr>
            <w:r w:rsidRPr="00DD6A15">
              <w:rPr>
                <w:bCs/>
                <w:sz w:val="20"/>
                <w:szCs w:val="20"/>
              </w:rPr>
              <w:t>(25 нед)</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Итого количество часов в год</w:t>
            </w:r>
          </w:p>
          <w:p w:rsidR="007A3460" w:rsidRPr="00DD6A15" w:rsidRDefault="007A3460" w:rsidP="00092058">
            <w:pPr>
              <w:ind w:right="113"/>
              <w:jc w:val="center"/>
              <w:rPr>
                <w:bCs/>
                <w:sz w:val="20"/>
                <w:szCs w:val="20"/>
              </w:rPr>
            </w:pPr>
            <w:r w:rsidRPr="00DD6A15">
              <w:rPr>
                <w:bCs/>
                <w:sz w:val="20"/>
                <w:szCs w:val="20"/>
              </w:rPr>
              <w:t>(33 нед)</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Количество часов в неделю</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Количество часов в год</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 xml:space="preserve"> Количество часов в неделю</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Количество часов в год</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Количество часов в неделю</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 xml:space="preserve">  Количество часов в год</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 xml:space="preserve"> Количество часов в неделю</w:t>
            </w:r>
          </w:p>
        </w:tc>
        <w:tc>
          <w:tcPr>
            <w:tcW w:w="0" w:type="auto"/>
            <w:shd w:val="clear" w:color="auto" w:fill="auto"/>
            <w:textDirection w:val="btLr"/>
            <w:hideMark/>
          </w:tcPr>
          <w:p w:rsidR="007A3460" w:rsidRPr="00DD6A15" w:rsidRDefault="007A3460" w:rsidP="00092058">
            <w:pPr>
              <w:ind w:right="113"/>
              <w:jc w:val="center"/>
              <w:rPr>
                <w:bCs/>
                <w:sz w:val="20"/>
                <w:szCs w:val="20"/>
              </w:rPr>
            </w:pPr>
            <w:r w:rsidRPr="00DD6A15">
              <w:rPr>
                <w:bCs/>
                <w:sz w:val="20"/>
                <w:szCs w:val="20"/>
              </w:rPr>
              <w:t xml:space="preserve"> Количество часов в год</w:t>
            </w:r>
          </w:p>
        </w:tc>
        <w:tc>
          <w:tcPr>
            <w:tcW w:w="0" w:type="auto"/>
          </w:tcPr>
          <w:p w:rsidR="007A3460" w:rsidRPr="00DD6A15" w:rsidRDefault="007A3460" w:rsidP="00092058">
            <w:pPr>
              <w:rPr>
                <w:b/>
                <w:bCs/>
                <w:sz w:val="18"/>
                <w:szCs w:val="18"/>
              </w:rPr>
            </w:pPr>
            <w:r w:rsidRPr="00DD6A15">
              <w:rPr>
                <w:sz w:val="18"/>
                <w:szCs w:val="18"/>
              </w:rPr>
              <w:t>*Обучение в первом классе осуществляется с использованием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 (п.8.6 СанПиН)</w:t>
            </w:r>
          </w:p>
        </w:tc>
      </w:tr>
      <w:tr w:rsidR="007A3460" w:rsidRPr="00DD6A15" w:rsidTr="00092058">
        <w:trPr>
          <w:cantSplit/>
          <w:trHeight w:val="558"/>
        </w:trPr>
        <w:tc>
          <w:tcPr>
            <w:tcW w:w="0" w:type="auto"/>
            <w:shd w:val="clear" w:color="auto" w:fill="auto"/>
          </w:tcPr>
          <w:p w:rsidR="007A3460" w:rsidRPr="00DD6A15" w:rsidRDefault="007A3460" w:rsidP="00092058">
            <w:pPr>
              <w:jc w:val="center"/>
              <w:rPr>
                <w:i/>
                <w:sz w:val="20"/>
                <w:szCs w:val="20"/>
              </w:rPr>
            </w:pPr>
            <w:r w:rsidRPr="00DD6A15">
              <w:rPr>
                <w:i/>
                <w:sz w:val="20"/>
                <w:szCs w:val="20"/>
              </w:rPr>
              <w:t>1</w:t>
            </w:r>
          </w:p>
        </w:tc>
        <w:tc>
          <w:tcPr>
            <w:tcW w:w="0" w:type="auto"/>
            <w:shd w:val="clear" w:color="auto" w:fill="auto"/>
          </w:tcPr>
          <w:p w:rsidR="007A3460" w:rsidRPr="00DD6A15" w:rsidRDefault="007A3460" w:rsidP="00092058">
            <w:pPr>
              <w:jc w:val="center"/>
              <w:rPr>
                <w:i/>
                <w:sz w:val="20"/>
                <w:szCs w:val="20"/>
              </w:rPr>
            </w:pPr>
            <w:r w:rsidRPr="00DD6A15">
              <w:rPr>
                <w:i/>
                <w:sz w:val="20"/>
                <w:szCs w:val="20"/>
              </w:rPr>
              <w:t>2</w:t>
            </w:r>
          </w:p>
        </w:tc>
        <w:tc>
          <w:tcPr>
            <w:tcW w:w="0" w:type="auto"/>
          </w:tcPr>
          <w:p w:rsidR="007A3460" w:rsidRPr="00DD6A15" w:rsidRDefault="007A3460" w:rsidP="00092058">
            <w:pPr>
              <w:jc w:val="center"/>
              <w:rPr>
                <w:bCs/>
                <w:i/>
                <w:sz w:val="20"/>
                <w:szCs w:val="20"/>
              </w:rPr>
            </w:pPr>
            <w:r w:rsidRPr="00DD6A15">
              <w:rPr>
                <w:bCs/>
                <w:i/>
                <w:sz w:val="20"/>
                <w:szCs w:val="20"/>
              </w:rPr>
              <w:t>3</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4</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5</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6</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7</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8</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9</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10</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11</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12</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13</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14</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15</w:t>
            </w:r>
          </w:p>
        </w:tc>
        <w:tc>
          <w:tcPr>
            <w:tcW w:w="0" w:type="auto"/>
            <w:shd w:val="clear" w:color="auto" w:fill="auto"/>
          </w:tcPr>
          <w:p w:rsidR="007A3460" w:rsidRPr="00DD6A15" w:rsidRDefault="007A3460" w:rsidP="00092058">
            <w:pPr>
              <w:jc w:val="center"/>
              <w:rPr>
                <w:bCs/>
                <w:i/>
                <w:sz w:val="20"/>
                <w:szCs w:val="20"/>
              </w:rPr>
            </w:pPr>
            <w:r w:rsidRPr="00DD6A15">
              <w:rPr>
                <w:bCs/>
                <w:i/>
                <w:sz w:val="20"/>
                <w:szCs w:val="20"/>
              </w:rPr>
              <w:t>16</w:t>
            </w:r>
          </w:p>
        </w:tc>
        <w:tc>
          <w:tcPr>
            <w:tcW w:w="0" w:type="auto"/>
          </w:tcPr>
          <w:p w:rsidR="007A3460" w:rsidRPr="00DD6A15" w:rsidRDefault="007A3460" w:rsidP="00092058">
            <w:pPr>
              <w:jc w:val="center"/>
              <w:rPr>
                <w:bCs/>
                <w:i/>
                <w:sz w:val="20"/>
                <w:szCs w:val="20"/>
              </w:rPr>
            </w:pPr>
            <w:r w:rsidRPr="00DD6A15">
              <w:rPr>
                <w:bCs/>
                <w:i/>
                <w:sz w:val="20"/>
                <w:szCs w:val="20"/>
              </w:rPr>
              <w:t>17</w:t>
            </w:r>
          </w:p>
        </w:tc>
      </w:tr>
      <w:tr w:rsidR="007A3460" w:rsidRPr="00DD6A15" w:rsidTr="00092058">
        <w:trPr>
          <w:cantSplit/>
          <w:trHeight w:val="352"/>
        </w:trPr>
        <w:tc>
          <w:tcPr>
            <w:tcW w:w="0" w:type="auto"/>
            <w:gridSpan w:val="2"/>
            <w:shd w:val="clear" w:color="auto" w:fill="auto"/>
          </w:tcPr>
          <w:p w:rsidR="007A3460" w:rsidRPr="00DD6A15" w:rsidRDefault="007A3460" w:rsidP="00092058">
            <w:pPr>
              <w:rPr>
                <w:b/>
                <w:i/>
              </w:rPr>
            </w:pPr>
            <w:r w:rsidRPr="00DD6A15">
              <w:rPr>
                <w:b/>
                <w:bCs/>
              </w:rPr>
              <w:t>Раздел 1. Предметные области</w:t>
            </w:r>
          </w:p>
        </w:tc>
        <w:tc>
          <w:tcPr>
            <w:tcW w:w="0" w:type="auto"/>
          </w:tcPr>
          <w:p w:rsidR="007A3460" w:rsidRPr="00DD6A15" w:rsidRDefault="007A3460" w:rsidP="00092058">
            <w:pPr>
              <w:jc w:val="center"/>
              <w:rPr>
                <w:bCs/>
                <w:i/>
                <w:sz w:val="20"/>
                <w:szCs w:val="20"/>
              </w:rPr>
            </w:pPr>
            <w:r w:rsidRPr="00DD6A15">
              <w:rPr>
                <w:bCs/>
                <w:i/>
                <w:sz w:val="20"/>
                <w:szCs w:val="20"/>
              </w:rPr>
              <w:t>1</w:t>
            </w: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tcPr>
          <w:p w:rsidR="007A3460" w:rsidRPr="00DD6A15" w:rsidRDefault="007A3460" w:rsidP="00092058">
            <w:pPr>
              <w:jc w:val="center"/>
              <w:rPr>
                <w:b/>
                <w:bCs/>
                <w:sz w:val="20"/>
                <w:szCs w:val="20"/>
              </w:rPr>
            </w:pPr>
          </w:p>
        </w:tc>
      </w:tr>
      <w:tr w:rsidR="007A3460" w:rsidRPr="00DD6A15" w:rsidTr="00092058">
        <w:trPr>
          <w:cantSplit/>
          <w:trHeight w:val="558"/>
        </w:trPr>
        <w:tc>
          <w:tcPr>
            <w:tcW w:w="0" w:type="auto"/>
            <w:gridSpan w:val="2"/>
            <w:shd w:val="clear" w:color="auto" w:fill="auto"/>
          </w:tcPr>
          <w:p w:rsidR="007A3460" w:rsidRPr="00DD6A15" w:rsidRDefault="007A3460" w:rsidP="00092058">
            <w:pPr>
              <w:rPr>
                <w:b/>
                <w:i/>
              </w:rPr>
            </w:pPr>
            <w:r w:rsidRPr="00DD6A15">
              <w:rPr>
                <w:b/>
                <w:bCs/>
              </w:rPr>
              <w:t>Подраздел 1.1. Обязательные предметные области</w:t>
            </w:r>
          </w:p>
        </w:tc>
        <w:tc>
          <w:tcPr>
            <w:tcW w:w="0" w:type="auto"/>
          </w:tcPr>
          <w:p w:rsidR="007A3460" w:rsidRPr="00DD6A15" w:rsidRDefault="007A3460" w:rsidP="00092058">
            <w:pPr>
              <w:jc w:val="center"/>
              <w:rPr>
                <w:bCs/>
                <w:i/>
                <w:sz w:val="20"/>
                <w:szCs w:val="20"/>
              </w:rPr>
            </w:pPr>
            <w:r w:rsidRPr="00DD6A15">
              <w:rPr>
                <w:bCs/>
                <w:i/>
                <w:sz w:val="20"/>
                <w:szCs w:val="20"/>
              </w:rPr>
              <w:t>2</w:t>
            </w: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vMerge w:val="restart"/>
          </w:tcPr>
          <w:p w:rsidR="007A3460" w:rsidRPr="00DD6A15" w:rsidRDefault="007A3460" w:rsidP="00092058">
            <w:pPr>
              <w:rPr>
                <w:b/>
                <w:bCs/>
                <w:sz w:val="18"/>
                <w:szCs w:val="18"/>
              </w:rPr>
            </w:pPr>
            <w:r w:rsidRPr="00DD6A15">
              <w:rPr>
                <w:sz w:val="18"/>
                <w:szCs w:val="18"/>
              </w:rPr>
              <w:t>Согласно п. 2.9.3 Приложения № 3 к ФГОС НОО ОВЗ обязательные предметные области учебного плана и основные задачи реализации содержания предметных областей соответствуют ФГОС НОО (пункт 19.3 раздела III ФГОС НОО)</w:t>
            </w:r>
          </w:p>
        </w:tc>
      </w:tr>
      <w:tr w:rsidR="007A3460" w:rsidRPr="00DD6A15" w:rsidTr="00092058">
        <w:trPr>
          <w:cantSplit/>
          <w:trHeight w:val="558"/>
        </w:trPr>
        <w:tc>
          <w:tcPr>
            <w:tcW w:w="0" w:type="auto"/>
            <w:shd w:val="clear" w:color="auto" w:fill="auto"/>
            <w:hideMark/>
          </w:tcPr>
          <w:p w:rsidR="007A3460" w:rsidRPr="00DD6A15" w:rsidRDefault="007A3460" w:rsidP="00092058">
            <w:pPr>
              <w:rPr>
                <w:b/>
                <w:sz w:val="20"/>
                <w:szCs w:val="20"/>
              </w:rPr>
            </w:pPr>
            <w:r w:rsidRPr="00DD6A15">
              <w:rPr>
                <w:b/>
                <w:sz w:val="20"/>
                <w:szCs w:val="20"/>
              </w:rPr>
              <w:t>Предметные области</w:t>
            </w:r>
          </w:p>
        </w:tc>
        <w:tc>
          <w:tcPr>
            <w:tcW w:w="0" w:type="auto"/>
            <w:shd w:val="clear" w:color="auto" w:fill="auto"/>
            <w:hideMark/>
          </w:tcPr>
          <w:p w:rsidR="007A3460" w:rsidRPr="00DD6A15" w:rsidRDefault="007A3460" w:rsidP="00092058">
            <w:pPr>
              <w:rPr>
                <w:b/>
                <w:sz w:val="20"/>
                <w:szCs w:val="20"/>
              </w:rPr>
            </w:pPr>
            <w:r w:rsidRPr="00DD6A15">
              <w:rPr>
                <w:b/>
                <w:sz w:val="20"/>
                <w:szCs w:val="20"/>
              </w:rPr>
              <w:t>Предметы</w:t>
            </w:r>
          </w:p>
        </w:tc>
        <w:tc>
          <w:tcPr>
            <w:tcW w:w="0" w:type="auto"/>
          </w:tcPr>
          <w:p w:rsidR="007A3460" w:rsidRPr="00DD6A15" w:rsidRDefault="007A3460" w:rsidP="00092058">
            <w:pPr>
              <w:jc w:val="center"/>
              <w:rPr>
                <w:bCs/>
                <w:i/>
                <w:sz w:val="20"/>
                <w:szCs w:val="20"/>
              </w:rPr>
            </w:pPr>
            <w:r w:rsidRPr="00DD6A15">
              <w:rPr>
                <w:bCs/>
                <w:i/>
                <w:sz w:val="20"/>
                <w:szCs w:val="20"/>
              </w:rPr>
              <w:t>3</w:t>
            </w: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shd w:val="clear" w:color="auto" w:fill="auto"/>
            <w:hideMark/>
          </w:tcPr>
          <w:p w:rsidR="007A3460" w:rsidRPr="00DD6A15" w:rsidRDefault="007A3460" w:rsidP="00092058">
            <w:pPr>
              <w:jc w:val="center"/>
              <w:rPr>
                <w:b/>
                <w:bCs/>
                <w:sz w:val="20"/>
                <w:szCs w:val="20"/>
              </w:rPr>
            </w:pPr>
          </w:p>
        </w:tc>
        <w:tc>
          <w:tcPr>
            <w:tcW w:w="0" w:type="auto"/>
            <w:vMerge/>
          </w:tcPr>
          <w:p w:rsidR="007A3460" w:rsidRPr="00DD6A15" w:rsidRDefault="007A3460" w:rsidP="00092058">
            <w:pPr>
              <w:jc w:val="center"/>
              <w:rPr>
                <w:b/>
                <w:bCs/>
                <w:sz w:val="18"/>
                <w:szCs w:val="18"/>
              </w:rPr>
            </w:pPr>
          </w:p>
        </w:tc>
      </w:tr>
      <w:tr w:rsidR="007A3460" w:rsidRPr="00DD6A15" w:rsidTr="00092058">
        <w:trPr>
          <w:cantSplit/>
          <w:trHeight w:val="283"/>
        </w:trPr>
        <w:tc>
          <w:tcPr>
            <w:tcW w:w="0" w:type="auto"/>
            <w:vMerge w:val="restart"/>
            <w:shd w:val="clear" w:color="auto" w:fill="auto"/>
            <w:hideMark/>
          </w:tcPr>
          <w:p w:rsidR="007A3460" w:rsidRPr="00DD6A15" w:rsidRDefault="007A3460" w:rsidP="00092058">
            <w:pPr>
              <w:rPr>
                <w:bCs/>
                <w:sz w:val="20"/>
                <w:szCs w:val="20"/>
              </w:rPr>
            </w:pPr>
            <w:r w:rsidRPr="00DD6A15">
              <w:rPr>
                <w:bCs/>
                <w:sz w:val="20"/>
                <w:szCs w:val="20"/>
              </w:rPr>
              <w:lastRenderedPageBreak/>
              <w:t>Русский язык и литературное чтение</w:t>
            </w:r>
            <w:r w:rsidRPr="00DD6A15">
              <w:rPr>
                <w:rStyle w:val="af"/>
                <w:bCs/>
              </w:rPr>
              <w:footnoteReference w:id="5"/>
            </w:r>
          </w:p>
        </w:tc>
        <w:tc>
          <w:tcPr>
            <w:tcW w:w="0" w:type="auto"/>
            <w:shd w:val="clear" w:color="auto" w:fill="auto"/>
            <w:hideMark/>
          </w:tcPr>
          <w:p w:rsidR="007A3460" w:rsidRPr="00DD6A15" w:rsidRDefault="007A3460" w:rsidP="00092058">
            <w:pPr>
              <w:rPr>
                <w:bCs/>
                <w:sz w:val="20"/>
                <w:szCs w:val="20"/>
              </w:rPr>
            </w:pPr>
            <w:r w:rsidRPr="00DD6A15">
              <w:rPr>
                <w:bCs/>
                <w:sz w:val="20"/>
                <w:szCs w:val="20"/>
              </w:rPr>
              <w:t xml:space="preserve">Русский язык </w:t>
            </w:r>
          </w:p>
        </w:tc>
        <w:tc>
          <w:tcPr>
            <w:tcW w:w="0" w:type="auto"/>
          </w:tcPr>
          <w:p w:rsidR="007A3460" w:rsidRPr="00DD6A15" w:rsidRDefault="007A3460" w:rsidP="00092058">
            <w:pPr>
              <w:jc w:val="center"/>
              <w:rPr>
                <w:bCs/>
                <w:i/>
                <w:sz w:val="20"/>
                <w:szCs w:val="20"/>
              </w:rPr>
            </w:pPr>
            <w:r w:rsidRPr="00DD6A15">
              <w:rPr>
                <w:bCs/>
                <w:i/>
                <w:sz w:val="20"/>
                <w:szCs w:val="20"/>
              </w:rPr>
              <w:t>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125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157</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170</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170</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170</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170</w:t>
            </w:r>
          </w:p>
        </w:tc>
        <w:tc>
          <w:tcPr>
            <w:tcW w:w="0" w:type="auto"/>
          </w:tcPr>
          <w:p w:rsidR="007A3460" w:rsidRPr="00DD6A15" w:rsidRDefault="007A3460" w:rsidP="00092058">
            <w:pPr>
              <w:jc w:val="center"/>
              <w:rPr>
                <w:b/>
                <w:bCs/>
                <w:sz w:val="18"/>
                <w:szCs w:val="18"/>
              </w:rPr>
            </w:pPr>
          </w:p>
        </w:tc>
      </w:tr>
      <w:tr w:rsidR="007A3460" w:rsidRPr="00DD6A15" w:rsidTr="00092058">
        <w:trPr>
          <w:cantSplit/>
          <w:trHeight w:val="426"/>
        </w:trPr>
        <w:tc>
          <w:tcPr>
            <w:tcW w:w="0" w:type="auto"/>
            <w:vMerge/>
            <w:shd w:val="clear" w:color="auto" w:fill="auto"/>
            <w:hideMark/>
          </w:tcPr>
          <w:p w:rsidR="007A3460" w:rsidRPr="00DD6A15" w:rsidRDefault="007A3460" w:rsidP="00092058">
            <w:pPr>
              <w:rPr>
                <w:bCs/>
                <w:sz w:val="20"/>
                <w:szCs w:val="20"/>
              </w:rPr>
            </w:pPr>
          </w:p>
        </w:tc>
        <w:tc>
          <w:tcPr>
            <w:tcW w:w="0" w:type="auto"/>
            <w:shd w:val="clear" w:color="auto" w:fill="auto"/>
            <w:hideMark/>
          </w:tcPr>
          <w:p w:rsidR="007A3460" w:rsidRPr="00DD6A15" w:rsidRDefault="007A3460" w:rsidP="00092058">
            <w:pPr>
              <w:rPr>
                <w:bCs/>
                <w:sz w:val="20"/>
                <w:szCs w:val="20"/>
              </w:rPr>
            </w:pPr>
            <w:r w:rsidRPr="00DD6A15">
              <w:rPr>
                <w:bCs/>
                <w:sz w:val="20"/>
                <w:szCs w:val="20"/>
              </w:rPr>
              <w:t>Литературное чтение</w:t>
            </w:r>
          </w:p>
        </w:tc>
        <w:tc>
          <w:tcPr>
            <w:tcW w:w="0" w:type="auto"/>
          </w:tcPr>
          <w:p w:rsidR="007A3460" w:rsidRPr="00DD6A15" w:rsidRDefault="007A3460" w:rsidP="00092058">
            <w:pPr>
              <w:jc w:val="center"/>
              <w:rPr>
                <w:bCs/>
                <w:i/>
                <w:sz w:val="20"/>
                <w:szCs w:val="20"/>
              </w:rPr>
            </w:pPr>
            <w:r w:rsidRPr="00DD6A15">
              <w:rPr>
                <w:bCs/>
                <w:i/>
                <w:sz w:val="20"/>
                <w:szCs w:val="20"/>
              </w:rPr>
              <w:t>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75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99</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102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102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102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102</w:t>
            </w:r>
          </w:p>
        </w:tc>
        <w:tc>
          <w:tcPr>
            <w:tcW w:w="0" w:type="auto"/>
          </w:tcPr>
          <w:p w:rsidR="007A3460" w:rsidRPr="00DD6A15" w:rsidRDefault="007A3460" w:rsidP="00092058">
            <w:pPr>
              <w:jc w:val="center"/>
              <w:rPr>
                <w:b/>
                <w:bCs/>
                <w:sz w:val="18"/>
                <w:szCs w:val="18"/>
              </w:rPr>
            </w:pPr>
          </w:p>
        </w:tc>
      </w:tr>
      <w:tr w:rsidR="007A3460" w:rsidRPr="00DD6A15" w:rsidTr="00092058">
        <w:trPr>
          <w:cantSplit/>
          <w:trHeight w:val="230"/>
        </w:trPr>
        <w:tc>
          <w:tcPr>
            <w:tcW w:w="0" w:type="auto"/>
            <w:shd w:val="clear" w:color="auto" w:fill="auto"/>
          </w:tcPr>
          <w:p w:rsidR="007A3460" w:rsidRPr="00DD6A15" w:rsidRDefault="007A3460" w:rsidP="00092058">
            <w:pPr>
              <w:rPr>
                <w:bCs/>
                <w:sz w:val="20"/>
                <w:szCs w:val="20"/>
              </w:rPr>
            </w:pPr>
            <w:r w:rsidRPr="00DD6A15">
              <w:rPr>
                <w:bCs/>
                <w:sz w:val="20"/>
                <w:szCs w:val="20"/>
              </w:rPr>
              <w:t>Иностранный язык</w:t>
            </w:r>
          </w:p>
        </w:tc>
        <w:tc>
          <w:tcPr>
            <w:tcW w:w="0" w:type="auto"/>
            <w:shd w:val="clear" w:color="auto" w:fill="auto"/>
          </w:tcPr>
          <w:p w:rsidR="007A3460" w:rsidRPr="00DD6A15" w:rsidRDefault="007A3460" w:rsidP="00092058">
            <w:pPr>
              <w:rPr>
                <w:bCs/>
                <w:sz w:val="20"/>
                <w:szCs w:val="20"/>
              </w:rPr>
            </w:pPr>
            <w:r w:rsidRPr="00DD6A15">
              <w:rPr>
                <w:bCs/>
                <w:sz w:val="20"/>
                <w:szCs w:val="20"/>
              </w:rPr>
              <w:t>Английский язык/Немецкий язык</w:t>
            </w:r>
          </w:p>
        </w:tc>
        <w:tc>
          <w:tcPr>
            <w:tcW w:w="0" w:type="auto"/>
          </w:tcPr>
          <w:p w:rsidR="007A3460" w:rsidRPr="00DD6A15" w:rsidRDefault="007A3460" w:rsidP="00092058">
            <w:pPr>
              <w:jc w:val="center"/>
              <w:rPr>
                <w:bCs/>
                <w:i/>
                <w:sz w:val="20"/>
                <w:szCs w:val="20"/>
              </w:rPr>
            </w:pPr>
            <w:r w:rsidRPr="00DD6A15">
              <w:rPr>
                <w:bCs/>
                <w:i/>
                <w:sz w:val="20"/>
                <w:szCs w:val="20"/>
              </w:rPr>
              <w:t>6</w:t>
            </w:r>
          </w:p>
        </w:tc>
        <w:tc>
          <w:tcPr>
            <w:tcW w:w="0" w:type="auto"/>
            <w:shd w:val="clear" w:color="auto" w:fill="auto"/>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34</w:t>
            </w:r>
          </w:p>
        </w:tc>
        <w:tc>
          <w:tcPr>
            <w:tcW w:w="0" w:type="auto"/>
          </w:tcPr>
          <w:p w:rsidR="007A3460" w:rsidRPr="00DD6A15" w:rsidRDefault="007A3460" w:rsidP="00092058">
            <w:pPr>
              <w:jc w:val="center"/>
              <w:rPr>
                <w:b/>
                <w:bCs/>
                <w:sz w:val="18"/>
                <w:szCs w:val="18"/>
              </w:rPr>
            </w:pPr>
          </w:p>
        </w:tc>
      </w:tr>
      <w:tr w:rsidR="007A3460" w:rsidRPr="00DD6A15" w:rsidTr="00092058">
        <w:trPr>
          <w:cantSplit/>
          <w:trHeight w:val="405"/>
        </w:trPr>
        <w:tc>
          <w:tcPr>
            <w:tcW w:w="0" w:type="auto"/>
            <w:shd w:val="clear" w:color="auto" w:fill="auto"/>
            <w:hideMark/>
          </w:tcPr>
          <w:p w:rsidR="007A3460" w:rsidRPr="00DD6A15" w:rsidRDefault="007A3460" w:rsidP="00092058">
            <w:pPr>
              <w:rPr>
                <w:bCs/>
                <w:sz w:val="20"/>
                <w:szCs w:val="20"/>
              </w:rPr>
            </w:pPr>
            <w:r w:rsidRPr="00DD6A15">
              <w:rPr>
                <w:bCs/>
                <w:sz w:val="20"/>
                <w:szCs w:val="20"/>
              </w:rPr>
              <w:t>Математика и информатика</w:t>
            </w:r>
          </w:p>
        </w:tc>
        <w:tc>
          <w:tcPr>
            <w:tcW w:w="0" w:type="auto"/>
            <w:shd w:val="clear" w:color="auto" w:fill="auto"/>
            <w:hideMark/>
          </w:tcPr>
          <w:p w:rsidR="007A3460" w:rsidRPr="00DD6A15" w:rsidRDefault="007A3460" w:rsidP="00092058">
            <w:pPr>
              <w:rPr>
                <w:bCs/>
                <w:sz w:val="20"/>
                <w:szCs w:val="20"/>
              </w:rPr>
            </w:pPr>
            <w:r w:rsidRPr="00DD6A15">
              <w:rPr>
                <w:bCs/>
                <w:sz w:val="20"/>
                <w:szCs w:val="20"/>
              </w:rPr>
              <w:t xml:space="preserve">Математика </w:t>
            </w:r>
          </w:p>
        </w:tc>
        <w:tc>
          <w:tcPr>
            <w:tcW w:w="0" w:type="auto"/>
          </w:tcPr>
          <w:p w:rsidR="007A3460" w:rsidRPr="00DD6A15" w:rsidRDefault="007A3460" w:rsidP="00092058">
            <w:pPr>
              <w:jc w:val="center"/>
              <w:rPr>
                <w:bCs/>
                <w:i/>
                <w:sz w:val="20"/>
                <w:szCs w:val="20"/>
              </w:rPr>
            </w:pPr>
            <w:r w:rsidRPr="00DD6A15">
              <w:rPr>
                <w:bCs/>
                <w:i/>
                <w:sz w:val="20"/>
                <w:szCs w:val="20"/>
              </w:rPr>
              <w:t>7</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125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157</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170</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170</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170</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170</w:t>
            </w:r>
          </w:p>
        </w:tc>
        <w:tc>
          <w:tcPr>
            <w:tcW w:w="0" w:type="auto"/>
          </w:tcPr>
          <w:p w:rsidR="007A3460" w:rsidRPr="00DD6A15" w:rsidRDefault="007A3460" w:rsidP="00092058">
            <w:pPr>
              <w:jc w:val="center"/>
              <w:rPr>
                <w:b/>
                <w:bCs/>
                <w:sz w:val="18"/>
                <w:szCs w:val="18"/>
              </w:rPr>
            </w:pPr>
          </w:p>
        </w:tc>
      </w:tr>
      <w:tr w:rsidR="007A3460" w:rsidRPr="00DD6A15" w:rsidTr="00092058">
        <w:trPr>
          <w:cantSplit/>
          <w:trHeight w:val="422"/>
        </w:trPr>
        <w:tc>
          <w:tcPr>
            <w:tcW w:w="0" w:type="auto"/>
            <w:shd w:val="clear" w:color="auto" w:fill="auto"/>
            <w:hideMark/>
          </w:tcPr>
          <w:p w:rsidR="007A3460" w:rsidRPr="00DD6A15" w:rsidRDefault="007A3460" w:rsidP="00092058">
            <w:pPr>
              <w:rPr>
                <w:bCs/>
                <w:sz w:val="20"/>
                <w:szCs w:val="20"/>
              </w:rPr>
            </w:pPr>
            <w:r w:rsidRPr="00DD6A15">
              <w:rPr>
                <w:bCs/>
                <w:sz w:val="20"/>
                <w:szCs w:val="20"/>
              </w:rPr>
              <w:t>Обществознание и естествознание (Окружающий мир)</w:t>
            </w:r>
          </w:p>
        </w:tc>
        <w:tc>
          <w:tcPr>
            <w:tcW w:w="0" w:type="auto"/>
            <w:shd w:val="clear" w:color="auto" w:fill="auto"/>
            <w:hideMark/>
          </w:tcPr>
          <w:p w:rsidR="007A3460" w:rsidRPr="00DD6A15" w:rsidRDefault="007A3460" w:rsidP="00092058">
            <w:pPr>
              <w:rPr>
                <w:bCs/>
                <w:sz w:val="20"/>
                <w:szCs w:val="20"/>
              </w:rPr>
            </w:pPr>
            <w:r w:rsidRPr="00DD6A15">
              <w:rPr>
                <w:bCs/>
                <w:sz w:val="20"/>
                <w:szCs w:val="20"/>
              </w:rPr>
              <w:t>Окружающий мир</w:t>
            </w:r>
          </w:p>
        </w:tc>
        <w:tc>
          <w:tcPr>
            <w:tcW w:w="0" w:type="auto"/>
          </w:tcPr>
          <w:p w:rsidR="007A3460" w:rsidRPr="00DD6A15" w:rsidRDefault="007A3460" w:rsidP="00092058">
            <w:pPr>
              <w:jc w:val="center"/>
              <w:rPr>
                <w:bCs/>
                <w:i/>
                <w:sz w:val="20"/>
                <w:szCs w:val="20"/>
              </w:rPr>
            </w:pPr>
            <w:r w:rsidRPr="00DD6A15">
              <w:rPr>
                <w:bCs/>
                <w:i/>
                <w:sz w:val="20"/>
                <w:szCs w:val="20"/>
              </w:rPr>
              <w:t>8</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68</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68</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68</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68</w:t>
            </w:r>
          </w:p>
        </w:tc>
        <w:tc>
          <w:tcPr>
            <w:tcW w:w="0" w:type="auto"/>
          </w:tcPr>
          <w:p w:rsidR="007A3460" w:rsidRPr="00DD6A15" w:rsidRDefault="007A3460" w:rsidP="00092058">
            <w:pPr>
              <w:jc w:val="center"/>
              <w:rPr>
                <w:b/>
                <w:bCs/>
                <w:sz w:val="18"/>
                <w:szCs w:val="18"/>
              </w:rPr>
            </w:pPr>
          </w:p>
        </w:tc>
      </w:tr>
      <w:tr w:rsidR="007A3460" w:rsidRPr="00DD6A15" w:rsidTr="00092058">
        <w:trPr>
          <w:cantSplit/>
          <w:trHeight w:val="794"/>
        </w:trPr>
        <w:tc>
          <w:tcPr>
            <w:tcW w:w="0" w:type="auto"/>
            <w:shd w:val="clear" w:color="auto" w:fill="auto"/>
            <w:hideMark/>
          </w:tcPr>
          <w:p w:rsidR="007A3460" w:rsidRPr="00DD6A15" w:rsidRDefault="007A3460" w:rsidP="00092058">
            <w:pPr>
              <w:rPr>
                <w:bCs/>
                <w:sz w:val="20"/>
                <w:szCs w:val="20"/>
              </w:rPr>
            </w:pPr>
            <w:r w:rsidRPr="00DD6A15">
              <w:rPr>
                <w:bCs/>
                <w:sz w:val="20"/>
                <w:szCs w:val="20"/>
              </w:rPr>
              <w:t>Основы религиозных культур и светской этики</w:t>
            </w:r>
          </w:p>
        </w:tc>
        <w:tc>
          <w:tcPr>
            <w:tcW w:w="0" w:type="auto"/>
            <w:shd w:val="clear" w:color="auto" w:fill="auto"/>
            <w:hideMark/>
          </w:tcPr>
          <w:p w:rsidR="007A3460" w:rsidRPr="00DD6A15" w:rsidRDefault="007A3460" w:rsidP="00092058">
            <w:pPr>
              <w:rPr>
                <w:bCs/>
                <w:sz w:val="20"/>
                <w:szCs w:val="20"/>
              </w:rPr>
            </w:pPr>
            <w:r w:rsidRPr="00DD6A15">
              <w:rPr>
                <w:bCs/>
                <w:sz w:val="20"/>
                <w:szCs w:val="20"/>
              </w:rPr>
              <w:t>Основы религиозных культур и светской этики. Основы православной культуры</w:t>
            </w:r>
          </w:p>
        </w:tc>
        <w:tc>
          <w:tcPr>
            <w:tcW w:w="0" w:type="auto"/>
          </w:tcPr>
          <w:p w:rsidR="007A3460" w:rsidRPr="00DD6A15" w:rsidRDefault="007A3460" w:rsidP="00092058">
            <w:pPr>
              <w:jc w:val="center"/>
              <w:rPr>
                <w:i/>
                <w:sz w:val="20"/>
                <w:szCs w:val="20"/>
              </w:rPr>
            </w:pPr>
            <w:r w:rsidRPr="00DD6A15">
              <w:rPr>
                <w:i/>
                <w:sz w:val="20"/>
                <w:szCs w:val="20"/>
              </w:rPr>
              <w:t>9</w:t>
            </w:r>
          </w:p>
        </w:tc>
        <w:tc>
          <w:tcPr>
            <w:tcW w:w="0" w:type="auto"/>
            <w:shd w:val="clear" w:color="auto" w:fill="auto"/>
            <w:hideMark/>
          </w:tcPr>
          <w:p w:rsidR="007A3460" w:rsidRPr="00DD6A15" w:rsidRDefault="007A3460" w:rsidP="00092058">
            <w:pPr>
              <w:rPr>
                <w:sz w:val="20"/>
                <w:szCs w:val="20"/>
              </w:rPr>
            </w:pPr>
            <w:r w:rsidRPr="00DD6A15">
              <w:rPr>
                <w:sz w:val="20"/>
                <w:szCs w:val="20"/>
              </w:rPr>
              <w:t> </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tcPr>
          <w:p w:rsidR="007A3460" w:rsidRPr="00DD6A15" w:rsidRDefault="007A3460" w:rsidP="00092058">
            <w:pPr>
              <w:rPr>
                <w:b/>
                <w:bCs/>
                <w:sz w:val="18"/>
                <w:szCs w:val="18"/>
              </w:rPr>
            </w:pPr>
            <w:r w:rsidRPr="00DD6A15">
              <w:rPr>
                <w:sz w:val="18"/>
                <w:szCs w:val="18"/>
              </w:rPr>
              <w:t>В рамках предметной области «Основы религиозных культур и светской этики»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(п. 12.6 ФГОС НОО)</w:t>
            </w:r>
          </w:p>
        </w:tc>
      </w:tr>
      <w:tr w:rsidR="007A3460" w:rsidRPr="00DD6A15" w:rsidTr="00092058">
        <w:trPr>
          <w:cantSplit/>
          <w:trHeight w:val="278"/>
        </w:trPr>
        <w:tc>
          <w:tcPr>
            <w:tcW w:w="0" w:type="auto"/>
            <w:vMerge w:val="restart"/>
            <w:shd w:val="clear" w:color="auto" w:fill="auto"/>
            <w:hideMark/>
          </w:tcPr>
          <w:p w:rsidR="007A3460" w:rsidRPr="00DD6A15" w:rsidRDefault="007A3460" w:rsidP="00092058">
            <w:pPr>
              <w:rPr>
                <w:bCs/>
                <w:sz w:val="20"/>
                <w:szCs w:val="20"/>
              </w:rPr>
            </w:pPr>
            <w:r w:rsidRPr="00DD6A15">
              <w:rPr>
                <w:bCs/>
                <w:sz w:val="20"/>
                <w:szCs w:val="20"/>
              </w:rPr>
              <w:t>Искусство</w:t>
            </w:r>
          </w:p>
        </w:tc>
        <w:tc>
          <w:tcPr>
            <w:tcW w:w="0" w:type="auto"/>
            <w:shd w:val="clear" w:color="auto" w:fill="auto"/>
            <w:hideMark/>
          </w:tcPr>
          <w:p w:rsidR="007A3460" w:rsidRPr="00DD6A15" w:rsidRDefault="007A3460" w:rsidP="00092058">
            <w:pPr>
              <w:rPr>
                <w:bCs/>
                <w:sz w:val="20"/>
                <w:szCs w:val="20"/>
              </w:rPr>
            </w:pPr>
            <w:r w:rsidRPr="00DD6A15">
              <w:rPr>
                <w:bCs/>
                <w:sz w:val="20"/>
                <w:szCs w:val="20"/>
              </w:rPr>
              <w:t>Тифлографика</w:t>
            </w:r>
          </w:p>
        </w:tc>
        <w:tc>
          <w:tcPr>
            <w:tcW w:w="0" w:type="auto"/>
          </w:tcPr>
          <w:p w:rsidR="007A3460" w:rsidRPr="00DD6A15" w:rsidRDefault="007A3460" w:rsidP="00092058">
            <w:pPr>
              <w:jc w:val="center"/>
              <w:rPr>
                <w:bCs/>
                <w:i/>
                <w:sz w:val="20"/>
                <w:szCs w:val="20"/>
              </w:rPr>
            </w:pPr>
            <w:r w:rsidRPr="00DD6A15">
              <w:rPr>
                <w:bCs/>
                <w:i/>
                <w:sz w:val="20"/>
                <w:szCs w:val="20"/>
              </w:rPr>
              <w:t>10</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8</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33</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vMerge w:val="restart"/>
          </w:tcPr>
          <w:p w:rsidR="007A3460" w:rsidRPr="00DD6A15" w:rsidRDefault="007A3460" w:rsidP="00092058">
            <w:pPr>
              <w:rPr>
                <w:bCs/>
                <w:sz w:val="18"/>
                <w:szCs w:val="18"/>
              </w:rPr>
            </w:pPr>
            <w:r w:rsidRPr="00DD6A15">
              <w:rPr>
                <w:bCs/>
                <w:sz w:val="18"/>
                <w:szCs w:val="18"/>
              </w:rPr>
              <w:t>В рамках предметной области «Искусство» изучаются предметы «Тифлографика», «Музыка» (п.4.4 Приложения № 3 к ФГОС НОО ОВЗ)</w:t>
            </w:r>
          </w:p>
        </w:tc>
      </w:tr>
      <w:tr w:rsidR="007A3460" w:rsidRPr="00DD6A15" w:rsidTr="00092058">
        <w:trPr>
          <w:cantSplit/>
          <w:trHeight w:val="281"/>
        </w:trPr>
        <w:tc>
          <w:tcPr>
            <w:tcW w:w="0" w:type="auto"/>
            <w:vMerge/>
            <w:shd w:val="clear" w:color="auto" w:fill="auto"/>
            <w:hideMark/>
          </w:tcPr>
          <w:p w:rsidR="007A3460" w:rsidRPr="00DD6A15" w:rsidRDefault="007A3460" w:rsidP="00092058">
            <w:pPr>
              <w:rPr>
                <w:bCs/>
                <w:sz w:val="20"/>
                <w:szCs w:val="20"/>
              </w:rPr>
            </w:pPr>
          </w:p>
        </w:tc>
        <w:tc>
          <w:tcPr>
            <w:tcW w:w="0" w:type="auto"/>
            <w:shd w:val="clear" w:color="auto" w:fill="auto"/>
            <w:hideMark/>
          </w:tcPr>
          <w:p w:rsidR="007A3460" w:rsidRPr="00DD6A15" w:rsidRDefault="007A3460" w:rsidP="00092058">
            <w:pPr>
              <w:rPr>
                <w:bCs/>
                <w:sz w:val="20"/>
                <w:szCs w:val="20"/>
              </w:rPr>
            </w:pPr>
            <w:r w:rsidRPr="00DD6A15">
              <w:rPr>
                <w:bCs/>
                <w:sz w:val="20"/>
                <w:szCs w:val="20"/>
              </w:rPr>
              <w:t>Музыка</w:t>
            </w:r>
          </w:p>
        </w:tc>
        <w:tc>
          <w:tcPr>
            <w:tcW w:w="0" w:type="auto"/>
          </w:tcPr>
          <w:p w:rsidR="007A3460" w:rsidRPr="00DD6A15" w:rsidRDefault="007A3460" w:rsidP="00092058">
            <w:pPr>
              <w:jc w:val="center"/>
              <w:rPr>
                <w:bCs/>
                <w:i/>
                <w:sz w:val="20"/>
                <w:szCs w:val="20"/>
              </w:rPr>
            </w:pPr>
            <w:r w:rsidRPr="00DD6A15">
              <w:rPr>
                <w:bCs/>
                <w:i/>
                <w:sz w:val="20"/>
                <w:szCs w:val="20"/>
              </w:rPr>
              <w:t>11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8</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33</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285"/>
        </w:trPr>
        <w:tc>
          <w:tcPr>
            <w:tcW w:w="0" w:type="auto"/>
            <w:shd w:val="clear" w:color="auto" w:fill="auto"/>
            <w:hideMark/>
          </w:tcPr>
          <w:p w:rsidR="007A3460" w:rsidRPr="00DD6A15" w:rsidRDefault="007A3460" w:rsidP="00092058">
            <w:pPr>
              <w:rPr>
                <w:bCs/>
                <w:sz w:val="20"/>
                <w:szCs w:val="20"/>
              </w:rPr>
            </w:pPr>
            <w:r w:rsidRPr="00DD6A15">
              <w:rPr>
                <w:bCs/>
                <w:sz w:val="20"/>
                <w:szCs w:val="20"/>
              </w:rPr>
              <w:t>Технология</w:t>
            </w:r>
          </w:p>
        </w:tc>
        <w:tc>
          <w:tcPr>
            <w:tcW w:w="0" w:type="auto"/>
            <w:shd w:val="clear" w:color="auto" w:fill="auto"/>
            <w:hideMark/>
          </w:tcPr>
          <w:p w:rsidR="007A3460" w:rsidRPr="00DD6A15" w:rsidRDefault="007A3460" w:rsidP="00092058">
            <w:pPr>
              <w:rPr>
                <w:bCs/>
                <w:sz w:val="20"/>
                <w:szCs w:val="20"/>
              </w:rPr>
            </w:pPr>
            <w:r w:rsidRPr="00DD6A15">
              <w:rPr>
                <w:bCs/>
                <w:sz w:val="20"/>
                <w:szCs w:val="20"/>
              </w:rPr>
              <w:t>Технология</w:t>
            </w:r>
          </w:p>
        </w:tc>
        <w:tc>
          <w:tcPr>
            <w:tcW w:w="0" w:type="auto"/>
          </w:tcPr>
          <w:p w:rsidR="007A3460" w:rsidRPr="00DD6A15" w:rsidRDefault="007A3460" w:rsidP="00092058">
            <w:pPr>
              <w:jc w:val="center"/>
              <w:rPr>
                <w:bCs/>
                <w:i/>
                <w:sz w:val="20"/>
                <w:szCs w:val="20"/>
              </w:rPr>
            </w:pPr>
            <w:r w:rsidRPr="00DD6A15">
              <w:rPr>
                <w:bCs/>
                <w:i/>
                <w:sz w:val="20"/>
                <w:szCs w:val="20"/>
              </w:rPr>
              <w:t>12</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50</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50</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431"/>
        </w:trPr>
        <w:tc>
          <w:tcPr>
            <w:tcW w:w="0" w:type="auto"/>
            <w:shd w:val="clear" w:color="auto" w:fill="auto"/>
            <w:hideMark/>
          </w:tcPr>
          <w:p w:rsidR="007A3460" w:rsidRPr="00DD6A15" w:rsidRDefault="007A3460" w:rsidP="00092058">
            <w:pPr>
              <w:rPr>
                <w:bCs/>
                <w:sz w:val="20"/>
                <w:szCs w:val="20"/>
              </w:rPr>
            </w:pPr>
            <w:r w:rsidRPr="00DD6A15">
              <w:rPr>
                <w:bCs/>
                <w:sz w:val="20"/>
                <w:szCs w:val="20"/>
              </w:rPr>
              <w:lastRenderedPageBreak/>
              <w:t>Физическая культура</w:t>
            </w:r>
          </w:p>
        </w:tc>
        <w:tc>
          <w:tcPr>
            <w:tcW w:w="0" w:type="auto"/>
            <w:shd w:val="clear" w:color="auto" w:fill="auto"/>
            <w:hideMark/>
          </w:tcPr>
          <w:p w:rsidR="007A3460" w:rsidRPr="00DD6A15" w:rsidRDefault="007A3460" w:rsidP="00092058">
            <w:pPr>
              <w:rPr>
                <w:bCs/>
                <w:sz w:val="20"/>
                <w:szCs w:val="20"/>
              </w:rPr>
            </w:pPr>
            <w:r w:rsidRPr="00DD6A15">
              <w:rPr>
                <w:bCs/>
                <w:sz w:val="20"/>
                <w:szCs w:val="20"/>
              </w:rPr>
              <w:t xml:space="preserve">Физическая культура </w:t>
            </w:r>
          </w:p>
        </w:tc>
        <w:tc>
          <w:tcPr>
            <w:tcW w:w="0" w:type="auto"/>
          </w:tcPr>
          <w:p w:rsidR="007A3460" w:rsidRPr="00DD6A15" w:rsidRDefault="007A3460" w:rsidP="00092058">
            <w:pPr>
              <w:jc w:val="center"/>
              <w:rPr>
                <w:bCs/>
                <w:i/>
                <w:sz w:val="20"/>
                <w:szCs w:val="20"/>
              </w:rPr>
            </w:pPr>
            <w:r w:rsidRPr="00DD6A15">
              <w:rPr>
                <w:bCs/>
                <w:i/>
                <w:sz w:val="20"/>
                <w:szCs w:val="20"/>
              </w:rPr>
              <w:t>13</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16</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50</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66</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68</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68</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68</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68</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664"/>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по Подразделу 1.1. Обязательные предметные области (сумма стр. 4-13)</w:t>
            </w:r>
          </w:p>
        </w:tc>
        <w:tc>
          <w:tcPr>
            <w:tcW w:w="0" w:type="auto"/>
          </w:tcPr>
          <w:p w:rsidR="007A3460" w:rsidRPr="00DD6A15" w:rsidRDefault="007A3460" w:rsidP="00092058">
            <w:pPr>
              <w:jc w:val="center"/>
              <w:rPr>
                <w:bCs/>
                <w:i/>
                <w:sz w:val="20"/>
                <w:szCs w:val="20"/>
              </w:rPr>
            </w:pPr>
            <w:r w:rsidRPr="00DD6A15">
              <w:rPr>
                <w:bCs/>
                <w:i/>
                <w:sz w:val="20"/>
                <w:szCs w:val="20"/>
              </w:rPr>
              <w:t>14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120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500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620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714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714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714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748</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940"/>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по Подразделу 1.1. Обязательные предметные области за весь срок обучения (сумма граф 8, 10, 12, 14, 16 по стр.14)</w:t>
            </w:r>
          </w:p>
        </w:tc>
        <w:tc>
          <w:tcPr>
            <w:tcW w:w="0" w:type="auto"/>
          </w:tcPr>
          <w:p w:rsidR="007A3460" w:rsidRPr="00DD6A15" w:rsidRDefault="007A3460" w:rsidP="00092058">
            <w:pPr>
              <w:jc w:val="center"/>
              <w:rPr>
                <w:bCs/>
                <w:i/>
                <w:sz w:val="20"/>
                <w:szCs w:val="20"/>
              </w:rPr>
            </w:pPr>
            <w:r w:rsidRPr="00DD6A15">
              <w:rPr>
                <w:bCs/>
                <w:i/>
                <w:sz w:val="20"/>
                <w:szCs w:val="20"/>
              </w:rPr>
              <w:t>15</w:t>
            </w:r>
          </w:p>
        </w:tc>
        <w:tc>
          <w:tcPr>
            <w:tcW w:w="0" w:type="auto"/>
            <w:gridSpan w:val="13"/>
            <w:shd w:val="clear" w:color="auto" w:fill="auto"/>
            <w:hideMark/>
          </w:tcPr>
          <w:p w:rsidR="007A3460" w:rsidRPr="00DD6A15" w:rsidRDefault="007A3460" w:rsidP="00092058">
            <w:pPr>
              <w:jc w:val="center"/>
              <w:rPr>
                <w:b/>
                <w:bCs/>
              </w:rPr>
            </w:pPr>
            <w:r w:rsidRPr="00DD6A15">
              <w:rPr>
                <w:b/>
                <w:bCs/>
              </w:rPr>
              <w:t>3501</w:t>
            </w:r>
          </w:p>
          <w:p w:rsidR="007A3460" w:rsidRPr="00DD6A15" w:rsidRDefault="007A3460" w:rsidP="00092058">
            <w:pPr>
              <w:jc w:val="center"/>
              <w:rPr>
                <w:b/>
                <w:bCs/>
                <w:sz w:val="20"/>
                <w:szCs w:val="20"/>
              </w:rPr>
            </w:pPr>
          </w:p>
        </w:tc>
        <w:tc>
          <w:tcPr>
            <w:tcW w:w="0" w:type="auto"/>
          </w:tcPr>
          <w:p w:rsidR="007A3460" w:rsidRPr="00DD6A15" w:rsidRDefault="007A3460" w:rsidP="00092058">
            <w:pPr>
              <w:jc w:val="center"/>
              <w:rPr>
                <w:b/>
                <w:bCs/>
                <w:sz w:val="20"/>
                <w:szCs w:val="20"/>
              </w:rPr>
            </w:pPr>
          </w:p>
        </w:tc>
      </w:tr>
      <w:tr w:rsidR="007A3460" w:rsidRPr="00DD6A15" w:rsidTr="00092058">
        <w:trPr>
          <w:cantSplit/>
          <w:trHeight w:val="429"/>
        </w:trPr>
        <w:tc>
          <w:tcPr>
            <w:tcW w:w="0" w:type="auto"/>
            <w:gridSpan w:val="2"/>
            <w:shd w:val="clear" w:color="auto" w:fill="auto"/>
          </w:tcPr>
          <w:p w:rsidR="007A3460" w:rsidRPr="00DD6A15" w:rsidRDefault="007A3460" w:rsidP="00092058">
            <w:pPr>
              <w:rPr>
                <w:bCs/>
              </w:rPr>
            </w:pPr>
            <w:r w:rsidRPr="00DD6A15">
              <w:rPr>
                <w:b/>
                <w:bCs/>
              </w:rPr>
              <w:t>Подраздел 1.2. Часть, формируемая участниками образовательных отношений</w:t>
            </w:r>
          </w:p>
        </w:tc>
        <w:tc>
          <w:tcPr>
            <w:tcW w:w="0" w:type="auto"/>
          </w:tcPr>
          <w:p w:rsidR="007A3460" w:rsidRPr="00DD6A15" w:rsidRDefault="007A3460" w:rsidP="00092058">
            <w:pPr>
              <w:jc w:val="center"/>
              <w:rPr>
                <w:bCs/>
                <w:i/>
                <w:sz w:val="20"/>
                <w:szCs w:val="20"/>
              </w:rPr>
            </w:pPr>
            <w:r w:rsidRPr="00DD6A15">
              <w:rPr>
                <w:bCs/>
                <w:i/>
                <w:sz w:val="20"/>
                <w:szCs w:val="20"/>
              </w:rPr>
              <w:t>16</w:t>
            </w: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vMerge w:val="restart"/>
          </w:tcPr>
          <w:p w:rsidR="007A3460" w:rsidRPr="00DD6A15" w:rsidRDefault="007A3460" w:rsidP="00092058">
            <w:pPr>
              <w:pStyle w:val="ConsPlusNormal"/>
              <w:rPr>
                <w:sz w:val="18"/>
                <w:szCs w:val="18"/>
              </w:rPr>
            </w:pPr>
            <w:r w:rsidRPr="00DD6A15">
              <w:rPr>
                <w:sz w:val="18"/>
                <w:szCs w:val="18"/>
              </w:rPr>
              <w:t xml:space="preserve">В целях обеспечения индивидуальных потребностей обучающихся с ОВЗ часть учебного плана АООП НОО (вариант 3.2), </w:t>
            </w:r>
            <w:r w:rsidRPr="00DD6A15">
              <w:rPr>
                <w:b/>
                <w:sz w:val="18"/>
                <w:szCs w:val="18"/>
              </w:rPr>
              <w:t>формируемая участниками образовательных отношений</w:t>
            </w:r>
            <w:r w:rsidRPr="00DD6A15">
              <w:rPr>
                <w:sz w:val="18"/>
                <w:szCs w:val="18"/>
              </w:rPr>
              <w:t>, предусматривает (п. 2.9.3 ФГОС НОО ОВЗ):</w:t>
            </w:r>
          </w:p>
          <w:p w:rsidR="007A3460" w:rsidRPr="00DD6A15" w:rsidRDefault="007A3460" w:rsidP="00092058">
            <w:pPr>
              <w:pStyle w:val="ConsPlusNormal"/>
              <w:rPr>
                <w:sz w:val="18"/>
                <w:szCs w:val="18"/>
              </w:rPr>
            </w:pPr>
            <w:r w:rsidRPr="00DD6A15">
              <w:rPr>
                <w:sz w:val="18"/>
                <w:szCs w:val="18"/>
              </w:rPr>
              <w:t>учебные занятия для углубленного изучения отдельных обязательных учебных предметов;</w:t>
            </w:r>
          </w:p>
          <w:p w:rsidR="007A3460" w:rsidRPr="00DD6A15" w:rsidRDefault="007A3460" w:rsidP="00092058">
            <w:pPr>
              <w:pStyle w:val="ConsPlusNormal"/>
              <w:rPr>
                <w:sz w:val="18"/>
                <w:szCs w:val="18"/>
              </w:rPr>
            </w:pPr>
            <w:r w:rsidRPr="00DD6A15">
              <w:rPr>
                <w:sz w:val="18"/>
                <w:szCs w:val="18"/>
              </w:rPr>
              <w:t>учебные занятия, обеспечивающие различные интересы обучающихся с ОВЗ, в том числе этнокультурные;</w:t>
            </w:r>
          </w:p>
          <w:p w:rsidR="007A3460" w:rsidRPr="00DD6A15" w:rsidRDefault="007A3460" w:rsidP="00092058">
            <w:pPr>
              <w:pStyle w:val="ConsPlusNormal"/>
              <w:rPr>
                <w:sz w:val="18"/>
                <w:szCs w:val="18"/>
              </w:rPr>
            </w:pPr>
            <w:r w:rsidRPr="00DD6A15">
              <w:rPr>
                <w:sz w:val="18"/>
                <w:szCs w:val="18"/>
              </w:rPr>
              <w:t xml:space="preserve">увеличение учебных часов, отводимых на изучение отдельных учебных предметов обязательной </w:t>
            </w:r>
            <w:r w:rsidRPr="00DD6A15">
              <w:rPr>
                <w:sz w:val="18"/>
                <w:szCs w:val="18"/>
              </w:rPr>
              <w:lastRenderedPageBreak/>
              <w:t>части;</w:t>
            </w:r>
          </w:p>
          <w:p w:rsidR="007A3460" w:rsidRPr="00DD6A15" w:rsidRDefault="007A3460" w:rsidP="00092058">
            <w:pPr>
              <w:pStyle w:val="ConsPlusNormal"/>
              <w:rPr>
                <w:sz w:val="18"/>
                <w:szCs w:val="18"/>
              </w:rPr>
            </w:pPr>
            <w:r w:rsidRPr="00DD6A15">
              <w:rPr>
                <w:sz w:val="18"/>
                <w:szCs w:val="18"/>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7A3460" w:rsidRPr="00DD6A15" w:rsidRDefault="007A3460" w:rsidP="00092058">
            <w:pPr>
              <w:rPr>
                <w:b/>
                <w:bCs/>
                <w:sz w:val="18"/>
                <w:szCs w:val="18"/>
              </w:rPr>
            </w:pPr>
            <w:r w:rsidRPr="00DD6A15">
              <w:rPr>
                <w:sz w:val="18"/>
                <w:szCs w:val="18"/>
              </w:rPr>
              <w:t>введение учебных курсов для факультативного изучения отдельных учебных предметов</w:t>
            </w:r>
          </w:p>
        </w:tc>
      </w:tr>
      <w:tr w:rsidR="007A3460" w:rsidRPr="00DD6A15" w:rsidTr="00092058">
        <w:trPr>
          <w:cantSplit/>
          <w:trHeight w:val="429"/>
        </w:trPr>
        <w:tc>
          <w:tcPr>
            <w:tcW w:w="0" w:type="auto"/>
            <w:gridSpan w:val="2"/>
            <w:shd w:val="clear" w:color="auto" w:fill="auto"/>
          </w:tcPr>
          <w:p w:rsidR="007A3460" w:rsidRPr="00DD6A15" w:rsidRDefault="007A3460" w:rsidP="00092058">
            <w:pPr>
              <w:rPr>
                <w:i/>
                <w:iCs/>
                <w:sz w:val="20"/>
                <w:szCs w:val="20"/>
              </w:rPr>
            </w:pPr>
            <w:r w:rsidRPr="00DD6A15">
              <w:rPr>
                <w:i/>
                <w:iCs/>
                <w:sz w:val="20"/>
                <w:szCs w:val="20"/>
              </w:rPr>
              <w:t>Учебные занятия для углубленного изучения отдельных обязательных учебных предметов</w:t>
            </w:r>
          </w:p>
        </w:tc>
        <w:tc>
          <w:tcPr>
            <w:tcW w:w="0" w:type="auto"/>
          </w:tcPr>
          <w:p w:rsidR="007A3460" w:rsidRPr="00DD6A15" w:rsidRDefault="007A3460" w:rsidP="00092058">
            <w:pPr>
              <w:jc w:val="center"/>
              <w:rPr>
                <w:i/>
                <w:sz w:val="20"/>
                <w:szCs w:val="20"/>
              </w:rPr>
            </w:pPr>
            <w:r w:rsidRPr="00DD6A15">
              <w:rPr>
                <w:i/>
                <w:sz w:val="20"/>
                <w:szCs w:val="20"/>
              </w:rPr>
              <w:t>17</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shd w:val="clear" w:color="auto" w:fill="auto"/>
          </w:tcPr>
          <w:p w:rsidR="007A3460" w:rsidRPr="00DD6A15" w:rsidRDefault="007A3460" w:rsidP="00092058">
            <w:pPr>
              <w:rPr>
                <w:b/>
                <w:bCs/>
                <w:sz w:val="20"/>
                <w:szCs w:val="20"/>
              </w:rPr>
            </w:pPr>
            <w:r w:rsidRPr="00DD6A15">
              <w:rPr>
                <w:b/>
                <w:bCs/>
                <w:sz w:val="20"/>
                <w:szCs w:val="20"/>
              </w:rPr>
              <w:t> </w:t>
            </w: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343"/>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Предмет «Компьютерные технологии»</w:t>
            </w:r>
          </w:p>
        </w:tc>
        <w:tc>
          <w:tcPr>
            <w:tcW w:w="0" w:type="auto"/>
          </w:tcPr>
          <w:p w:rsidR="007A3460" w:rsidRPr="00DD6A15" w:rsidRDefault="007A3460" w:rsidP="00092058">
            <w:pPr>
              <w:jc w:val="center"/>
              <w:rPr>
                <w:i/>
                <w:sz w:val="20"/>
                <w:szCs w:val="20"/>
              </w:rPr>
            </w:pPr>
            <w:r w:rsidRPr="00DD6A15">
              <w:rPr>
                <w:i/>
                <w:sz w:val="20"/>
                <w:szCs w:val="20"/>
              </w:rPr>
              <w:t>18</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702"/>
        </w:trPr>
        <w:tc>
          <w:tcPr>
            <w:tcW w:w="0" w:type="auto"/>
            <w:gridSpan w:val="2"/>
            <w:shd w:val="clear" w:color="auto" w:fill="auto"/>
            <w:hideMark/>
          </w:tcPr>
          <w:p w:rsidR="007A3460" w:rsidRPr="00DD6A15" w:rsidRDefault="007A3460" w:rsidP="00092058">
            <w:pPr>
              <w:rPr>
                <w:i/>
                <w:iCs/>
                <w:sz w:val="20"/>
                <w:szCs w:val="20"/>
              </w:rPr>
            </w:pPr>
            <w:r w:rsidRPr="00DD6A15">
              <w:rPr>
                <w:i/>
                <w:iCs/>
                <w:sz w:val="20"/>
                <w:szCs w:val="20"/>
              </w:rPr>
              <w:t>Учебные занятия, обеспечивающие различные интересы обучающихся с ОВЗ, в том числе этнокультурные</w:t>
            </w:r>
          </w:p>
        </w:tc>
        <w:tc>
          <w:tcPr>
            <w:tcW w:w="0" w:type="auto"/>
          </w:tcPr>
          <w:p w:rsidR="007A3460" w:rsidRPr="00DD6A15" w:rsidRDefault="007A3460" w:rsidP="00092058">
            <w:pPr>
              <w:jc w:val="center"/>
              <w:rPr>
                <w:i/>
                <w:sz w:val="20"/>
                <w:szCs w:val="20"/>
              </w:rPr>
            </w:pPr>
            <w:r w:rsidRPr="00DD6A15">
              <w:rPr>
                <w:i/>
                <w:sz w:val="20"/>
                <w:szCs w:val="20"/>
              </w:rPr>
              <w:t>19</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223"/>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Предмет «Родной край»</w:t>
            </w:r>
          </w:p>
        </w:tc>
        <w:tc>
          <w:tcPr>
            <w:tcW w:w="0" w:type="auto"/>
          </w:tcPr>
          <w:p w:rsidR="007A3460" w:rsidRPr="00DD6A15" w:rsidRDefault="007A3460" w:rsidP="00092058">
            <w:pPr>
              <w:jc w:val="center"/>
              <w:rPr>
                <w:i/>
                <w:sz w:val="20"/>
                <w:szCs w:val="20"/>
              </w:rPr>
            </w:pPr>
            <w:r w:rsidRPr="00DD6A15">
              <w:rPr>
                <w:i/>
                <w:sz w:val="20"/>
                <w:szCs w:val="20"/>
              </w:rPr>
              <w:t>20</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290"/>
        </w:trPr>
        <w:tc>
          <w:tcPr>
            <w:tcW w:w="0" w:type="auto"/>
            <w:gridSpan w:val="2"/>
            <w:shd w:val="clear" w:color="auto" w:fill="auto"/>
          </w:tcPr>
          <w:p w:rsidR="007A3460" w:rsidRPr="00DD6A15" w:rsidRDefault="007A3460" w:rsidP="00092058">
            <w:pPr>
              <w:rPr>
                <w:i/>
                <w:iCs/>
                <w:sz w:val="20"/>
                <w:szCs w:val="20"/>
              </w:rPr>
            </w:pPr>
            <w:r w:rsidRPr="00DD6A15">
              <w:rPr>
                <w:i/>
                <w:iCs/>
                <w:sz w:val="20"/>
                <w:szCs w:val="20"/>
              </w:rPr>
              <w:t>Учебные курсы, обеспечивающие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tc>
        <w:tc>
          <w:tcPr>
            <w:tcW w:w="0" w:type="auto"/>
          </w:tcPr>
          <w:p w:rsidR="007A3460" w:rsidRPr="00DD6A15" w:rsidRDefault="007A3460" w:rsidP="00092058">
            <w:pPr>
              <w:jc w:val="center"/>
              <w:rPr>
                <w:i/>
                <w:sz w:val="20"/>
                <w:szCs w:val="20"/>
              </w:rPr>
            </w:pPr>
            <w:r w:rsidRPr="00DD6A15">
              <w:rPr>
                <w:i/>
                <w:sz w:val="20"/>
                <w:szCs w:val="20"/>
              </w:rPr>
              <w:t>21</w:t>
            </w:r>
          </w:p>
        </w:tc>
        <w:tc>
          <w:tcPr>
            <w:tcW w:w="0" w:type="auto"/>
            <w:shd w:val="clear" w:color="auto" w:fill="auto"/>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290"/>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Курс «Художественный труд»</w:t>
            </w:r>
          </w:p>
        </w:tc>
        <w:tc>
          <w:tcPr>
            <w:tcW w:w="0" w:type="auto"/>
          </w:tcPr>
          <w:p w:rsidR="007A3460" w:rsidRPr="00DD6A15" w:rsidRDefault="007A3460" w:rsidP="00092058">
            <w:pPr>
              <w:jc w:val="center"/>
              <w:rPr>
                <w:i/>
                <w:sz w:val="20"/>
                <w:szCs w:val="20"/>
              </w:rPr>
            </w:pPr>
            <w:r w:rsidRPr="00DD6A15">
              <w:rPr>
                <w:i/>
                <w:sz w:val="20"/>
                <w:szCs w:val="20"/>
              </w:rPr>
              <w:t>22</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25</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25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294"/>
        </w:trPr>
        <w:tc>
          <w:tcPr>
            <w:tcW w:w="0" w:type="auto"/>
            <w:gridSpan w:val="2"/>
            <w:shd w:val="clear" w:color="auto" w:fill="auto"/>
            <w:hideMark/>
          </w:tcPr>
          <w:p w:rsidR="007A3460" w:rsidRPr="00DD6A15" w:rsidRDefault="007A3460" w:rsidP="00092058">
            <w:pPr>
              <w:rPr>
                <w:i/>
                <w:iCs/>
                <w:sz w:val="20"/>
                <w:szCs w:val="20"/>
              </w:rPr>
            </w:pPr>
            <w:r w:rsidRPr="00DD6A15">
              <w:rPr>
                <w:i/>
                <w:iCs/>
                <w:sz w:val="20"/>
                <w:szCs w:val="20"/>
              </w:rPr>
              <w:t>Учебные курсы для факультативного изучения отдельных учебных предметов</w:t>
            </w:r>
          </w:p>
        </w:tc>
        <w:tc>
          <w:tcPr>
            <w:tcW w:w="0" w:type="auto"/>
          </w:tcPr>
          <w:p w:rsidR="007A3460" w:rsidRPr="00DD6A15" w:rsidRDefault="007A3460" w:rsidP="00092058">
            <w:pPr>
              <w:jc w:val="center"/>
              <w:rPr>
                <w:i/>
                <w:sz w:val="20"/>
                <w:szCs w:val="20"/>
              </w:rPr>
            </w:pPr>
            <w:r w:rsidRPr="00DD6A15">
              <w:rPr>
                <w:i/>
                <w:sz w:val="20"/>
                <w:szCs w:val="20"/>
              </w:rPr>
              <w:t>23</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293"/>
        </w:trPr>
        <w:tc>
          <w:tcPr>
            <w:tcW w:w="0" w:type="auto"/>
            <w:gridSpan w:val="2"/>
            <w:shd w:val="clear" w:color="auto" w:fill="auto"/>
          </w:tcPr>
          <w:p w:rsidR="007A3460" w:rsidRPr="00DD6A15" w:rsidRDefault="007A3460" w:rsidP="00092058">
            <w:pPr>
              <w:rPr>
                <w:b/>
                <w:bCs/>
                <w:sz w:val="20"/>
                <w:szCs w:val="20"/>
              </w:rPr>
            </w:pPr>
            <w:r w:rsidRPr="00DD6A15">
              <w:rPr>
                <w:b/>
                <w:bCs/>
                <w:sz w:val="20"/>
                <w:szCs w:val="20"/>
              </w:rPr>
              <w:t>Факультативный курс «Живой мир»</w:t>
            </w:r>
          </w:p>
        </w:tc>
        <w:tc>
          <w:tcPr>
            <w:tcW w:w="0" w:type="auto"/>
          </w:tcPr>
          <w:p w:rsidR="007A3460" w:rsidRPr="00DD6A15" w:rsidRDefault="007A3460" w:rsidP="00092058">
            <w:pPr>
              <w:jc w:val="center"/>
              <w:rPr>
                <w:i/>
                <w:sz w:val="20"/>
                <w:szCs w:val="20"/>
              </w:rPr>
            </w:pPr>
            <w:r w:rsidRPr="00DD6A15">
              <w:rPr>
                <w:i/>
                <w:sz w:val="20"/>
                <w:szCs w:val="20"/>
              </w:rPr>
              <w:t>24</w:t>
            </w:r>
          </w:p>
        </w:tc>
        <w:tc>
          <w:tcPr>
            <w:tcW w:w="0" w:type="auto"/>
            <w:shd w:val="clear" w:color="auto" w:fill="auto"/>
          </w:tcPr>
          <w:p w:rsidR="007A3460" w:rsidRPr="00DD6A15" w:rsidRDefault="007A3460" w:rsidP="00092058">
            <w:pPr>
              <w:rPr>
                <w:bCs/>
                <w:sz w:val="20"/>
                <w:szCs w:val="20"/>
              </w:rPr>
            </w:pPr>
            <w:r w:rsidRPr="00DD6A15">
              <w:rPr>
                <w:bCs/>
                <w:sz w:val="20"/>
                <w:szCs w:val="20"/>
              </w:rPr>
              <w:t> </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293"/>
        </w:trPr>
        <w:tc>
          <w:tcPr>
            <w:tcW w:w="0" w:type="auto"/>
            <w:gridSpan w:val="2"/>
            <w:shd w:val="clear" w:color="auto" w:fill="auto"/>
            <w:hideMark/>
          </w:tcPr>
          <w:p w:rsidR="007A3460" w:rsidRPr="00DD6A15" w:rsidRDefault="007A3460" w:rsidP="00092058">
            <w:pPr>
              <w:rPr>
                <w:i/>
                <w:iCs/>
                <w:sz w:val="20"/>
                <w:szCs w:val="20"/>
              </w:rPr>
            </w:pPr>
            <w:r w:rsidRPr="00DD6A15">
              <w:rPr>
                <w:i/>
                <w:iCs/>
                <w:sz w:val="20"/>
                <w:szCs w:val="20"/>
              </w:rPr>
              <w:lastRenderedPageBreak/>
              <w:t>Учебные часы, отводимые на изучение отдельных учебных предметов обязательной части</w:t>
            </w:r>
          </w:p>
        </w:tc>
        <w:tc>
          <w:tcPr>
            <w:tcW w:w="0" w:type="auto"/>
          </w:tcPr>
          <w:p w:rsidR="007A3460" w:rsidRPr="00DD6A15" w:rsidRDefault="007A3460" w:rsidP="00092058">
            <w:pPr>
              <w:jc w:val="center"/>
              <w:rPr>
                <w:i/>
                <w:sz w:val="20"/>
                <w:szCs w:val="20"/>
              </w:rPr>
            </w:pPr>
            <w:r w:rsidRPr="00DD6A15">
              <w:rPr>
                <w:i/>
                <w:sz w:val="20"/>
                <w:szCs w:val="20"/>
              </w:rPr>
              <w:t>25</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50</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50</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68</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68</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68</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tcPr>
          <w:p w:rsidR="007A3460" w:rsidRPr="00DD6A15" w:rsidRDefault="007A3460" w:rsidP="00092058">
            <w:pPr>
              <w:jc w:val="right"/>
              <w:rPr>
                <w:bCs/>
                <w:sz w:val="20"/>
                <w:szCs w:val="20"/>
              </w:rPr>
            </w:pPr>
            <w:r w:rsidRPr="00DD6A15">
              <w:rPr>
                <w:bCs/>
                <w:sz w:val="20"/>
                <w:szCs w:val="20"/>
              </w:rPr>
              <w:t>68</w:t>
            </w: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705"/>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lastRenderedPageBreak/>
              <w:t>Итого по Подразделу 1.2. Часть, формируемая участниками образовательных отношений (стр. 18+стр.20+стр.22+стр.24+стр.25)</w:t>
            </w:r>
          </w:p>
        </w:tc>
        <w:tc>
          <w:tcPr>
            <w:tcW w:w="0" w:type="auto"/>
          </w:tcPr>
          <w:p w:rsidR="007A3460" w:rsidRPr="00DD6A15" w:rsidRDefault="007A3460" w:rsidP="00092058">
            <w:pPr>
              <w:jc w:val="center"/>
              <w:rPr>
                <w:b/>
                <w:i/>
                <w:sz w:val="20"/>
                <w:szCs w:val="20"/>
              </w:rPr>
            </w:pPr>
            <w:r w:rsidRPr="00DD6A15">
              <w:rPr>
                <w:b/>
                <w:i/>
                <w:sz w:val="20"/>
                <w:szCs w:val="20"/>
              </w:rPr>
              <w:t>26</w:t>
            </w: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r w:rsidRPr="00DD6A15">
              <w:rPr>
                <w:b/>
                <w:bCs/>
                <w:sz w:val="20"/>
                <w:szCs w:val="20"/>
              </w:rPr>
              <w:t>3</w:t>
            </w:r>
          </w:p>
        </w:tc>
        <w:tc>
          <w:tcPr>
            <w:tcW w:w="0" w:type="auto"/>
            <w:shd w:val="clear" w:color="auto" w:fill="auto"/>
          </w:tcPr>
          <w:p w:rsidR="007A3460" w:rsidRPr="00DD6A15" w:rsidRDefault="007A3460" w:rsidP="00092058">
            <w:pPr>
              <w:jc w:val="right"/>
              <w:rPr>
                <w:b/>
                <w:bCs/>
                <w:sz w:val="20"/>
                <w:szCs w:val="20"/>
              </w:rPr>
            </w:pPr>
            <w:r w:rsidRPr="00DD6A15">
              <w:rPr>
                <w:b/>
                <w:bCs/>
                <w:sz w:val="20"/>
                <w:szCs w:val="20"/>
              </w:rPr>
              <w:t>75</w:t>
            </w:r>
          </w:p>
        </w:tc>
        <w:tc>
          <w:tcPr>
            <w:tcW w:w="0" w:type="auto"/>
            <w:shd w:val="clear" w:color="auto" w:fill="auto"/>
          </w:tcPr>
          <w:p w:rsidR="007A3460" w:rsidRPr="00DD6A15" w:rsidRDefault="007A3460" w:rsidP="00092058">
            <w:pPr>
              <w:jc w:val="right"/>
              <w:rPr>
                <w:b/>
                <w:bCs/>
                <w:sz w:val="20"/>
                <w:szCs w:val="20"/>
              </w:rPr>
            </w:pPr>
            <w:r w:rsidRPr="00DD6A15">
              <w:rPr>
                <w:b/>
                <w:bCs/>
                <w:sz w:val="20"/>
                <w:szCs w:val="20"/>
              </w:rPr>
              <w:t>75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136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102</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1140"/>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по Подразделу 1.2. Часть, формируемая участниками образовательных отношений за весь срок обучения (сумма граф 8, 10, 12, 14, 16 по стр.26)</w:t>
            </w:r>
          </w:p>
        </w:tc>
        <w:tc>
          <w:tcPr>
            <w:tcW w:w="0" w:type="auto"/>
          </w:tcPr>
          <w:p w:rsidR="007A3460" w:rsidRPr="00DD6A15" w:rsidRDefault="007A3460" w:rsidP="00092058">
            <w:pPr>
              <w:jc w:val="center"/>
              <w:rPr>
                <w:bCs/>
                <w:i/>
                <w:sz w:val="20"/>
                <w:szCs w:val="20"/>
              </w:rPr>
            </w:pPr>
            <w:r w:rsidRPr="00DD6A15">
              <w:rPr>
                <w:bCs/>
                <w:i/>
                <w:sz w:val="20"/>
                <w:szCs w:val="20"/>
              </w:rPr>
              <w:t>27</w:t>
            </w:r>
          </w:p>
        </w:tc>
        <w:tc>
          <w:tcPr>
            <w:tcW w:w="0" w:type="auto"/>
            <w:gridSpan w:val="13"/>
            <w:shd w:val="clear" w:color="auto" w:fill="auto"/>
            <w:hideMark/>
          </w:tcPr>
          <w:p w:rsidR="007A3460" w:rsidRPr="00DD6A15" w:rsidRDefault="007A3460" w:rsidP="00092058">
            <w:pPr>
              <w:jc w:val="center"/>
              <w:rPr>
                <w:b/>
                <w:bCs/>
              </w:rPr>
            </w:pPr>
            <w:r w:rsidRPr="00DD6A15">
              <w:rPr>
                <w:b/>
                <w:bCs/>
              </w:rPr>
              <w:t>585</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405"/>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по Разделу 1. Предметные области (стр.14+стр.18+стр.20+стр.22+стр.24-стр.25)</w:t>
            </w:r>
          </w:p>
        </w:tc>
        <w:tc>
          <w:tcPr>
            <w:tcW w:w="0" w:type="auto"/>
          </w:tcPr>
          <w:p w:rsidR="007A3460" w:rsidRPr="00DD6A15" w:rsidRDefault="007A3460" w:rsidP="00092058">
            <w:pPr>
              <w:jc w:val="center"/>
              <w:rPr>
                <w:i/>
                <w:sz w:val="20"/>
                <w:szCs w:val="20"/>
              </w:rPr>
            </w:pPr>
            <w:r w:rsidRPr="00DD6A15">
              <w:rPr>
                <w:i/>
                <w:sz w:val="20"/>
                <w:szCs w:val="20"/>
              </w:rPr>
              <w:t>28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120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525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645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782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782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782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782</w:t>
            </w:r>
          </w:p>
        </w:tc>
        <w:tc>
          <w:tcPr>
            <w:tcW w:w="0" w:type="auto"/>
          </w:tcPr>
          <w:p w:rsidR="007A3460" w:rsidRPr="00DD6A15" w:rsidRDefault="007A3460" w:rsidP="00092058">
            <w:pPr>
              <w:rPr>
                <w:b/>
                <w:bCs/>
                <w:sz w:val="18"/>
                <w:szCs w:val="18"/>
              </w:rPr>
            </w:pPr>
            <w:r w:rsidRPr="00DD6A15">
              <w:rPr>
                <w:sz w:val="18"/>
                <w:szCs w:val="18"/>
              </w:rPr>
              <w:t>Максимальный общий объем недельной образовательной нагрузки (количество учебных занятий) обучающихся с ОВЗ, реализуемой через урочную и внеурочную деятельность, не должен превышать гигиенические требования к максимальному общему объему недельной нагрузки обучающихся с ограниченными возможностями здоровья, установленные в пункте 8.4 СанПиН</w:t>
            </w:r>
          </w:p>
        </w:tc>
      </w:tr>
      <w:tr w:rsidR="007A3460" w:rsidRPr="00DD6A15" w:rsidTr="00092058">
        <w:trPr>
          <w:cantSplit/>
          <w:trHeight w:val="667"/>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lastRenderedPageBreak/>
              <w:t>Итого нагрузка по Разделу 1. Предметные области за весь срок обучения (сумма граф 8, 10, 12, 14, 16 по стр.28)</w:t>
            </w:r>
          </w:p>
        </w:tc>
        <w:tc>
          <w:tcPr>
            <w:tcW w:w="0" w:type="auto"/>
          </w:tcPr>
          <w:p w:rsidR="007A3460" w:rsidRPr="00DD6A15" w:rsidRDefault="007A3460" w:rsidP="00092058">
            <w:pPr>
              <w:jc w:val="center"/>
              <w:rPr>
                <w:i/>
                <w:sz w:val="20"/>
                <w:szCs w:val="20"/>
              </w:rPr>
            </w:pPr>
            <w:r w:rsidRPr="00DD6A15">
              <w:rPr>
                <w:i/>
                <w:sz w:val="20"/>
                <w:szCs w:val="20"/>
              </w:rPr>
              <w:t>29</w:t>
            </w:r>
          </w:p>
        </w:tc>
        <w:tc>
          <w:tcPr>
            <w:tcW w:w="0" w:type="auto"/>
            <w:gridSpan w:val="13"/>
            <w:shd w:val="clear" w:color="auto" w:fill="auto"/>
            <w:hideMark/>
          </w:tcPr>
          <w:p w:rsidR="007A3460" w:rsidRPr="00DD6A15" w:rsidRDefault="007A3460" w:rsidP="00092058">
            <w:pPr>
              <w:jc w:val="center"/>
              <w:rPr>
                <w:b/>
                <w:bCs/>
              </w:rPr>
            </w:pPr>
            <w:r w:rsidRPr="00DD6A15">
              <w:rPr>
                <w:b/>
                <w:bCs/>
              </w:rPr>
              <w:t>3773</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247"/>
        </w:trPr>
        <w:tc>
          <w:tcPr>
            <w:tcW w:w="0" w:type="auto"/>
            <w:gridSpan w:val="2"/>
            <w:shd w:val="clear" w:color="auto" w:fill="auto"/>
          </w:tcPr>
          <w:p w:rsidR="007A3460" w:rsidRPr="00DD6A15" w:rsidRDefault="007A3460" w:rsidP="00092058">
            <w:pPr>
              <w:rPr>
                <w:b/>
                <w:bCs/>
              </w:rPr>
            </w:pPr>
            <w:r w:rsidRPr="00DD6A15">
              <w:rPr>
                <w:b/>
                <w:bCs/>
              </w:rPr>
              <w:t>Раздел 2.Внеурочная деятельность</w:t>
            </w:r>
          </w:p>
        </w:tc>
        <w:tc>
          <w:tcPr>
            <w:tcW w:w="0" w:type="auto"/>
          </w:tcPr>
          <w:p w:rsidR="007A3460" w:rsidRPr="00DD6A15" w:rsidRDefault="007A3460" w:rsidP="00092058">
            <w:pPr>
              <w:jc w:val="center"/>
              <w:rPr>
                <w:i/>
                <w:sz w:val="20"/>
                <w:szCs w:val="20"/>
              </w:rPr>
            </w:pPr>
            <w:r w:rsidRPr="00DD6A15">
              <w:rPr>
                <w:i/>
                <w:sz w:val="20"/>
                <w:szCs w:val="20"/>
              </w:rPr>
              <w:t>30</w:t>
            </w: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tcPr>
          <w:p w:rsidR="007A3460" w:rsidRPr="00DD6A15" w:rsidRDefault="007A3460" w:rsidP="00092058">
            <w:pPr>
              <w:jc w:val="center"/>
              <w:rPr>
                <w:b/>
                <w:bCs/>
                <w:sz w:val="20"/>
                <w:szCs w:val="20"/>
              </w:rPr>
            </w:pPr>
          </w:p>
        </w:tc>
      </w:tr>
      <w:tr w:rsidR="007A3460" w:rsidRPr="00DD6A15" w:rsidTr="00092058">
        <w:trPr>
          <w:cantSplit/>
          <w:trHeight w:val="247"/>
        </w:trPr>
        <w:tc>
          <w:tcPr>
            <w:tcW w:w="0" w:type="auto"/>
            <w:gridSpan w:val="2"/>
            <w:shd w:val="clear" w:color="auto" w:fill="auto"/>
          </w:tcPr>
          <w:p w:rsidR="007A3460" w:rsidRPr="00DD6A15" w:rsidRDefault="007A3460" w:rsidP="00092058">
            <w:pPr>
              <w:rPr>
                <w:b/>
                <w:bCs/>
              </w:rPr>
            </w:pPr>
            <w:r w:rsidRPr="00DD6A15">
              <w:rPr>
                <w:b/>
                <w:bCs/>
              </w:rPr>
              <w:t>Подраздел 2.1. Коррекционно-развивающая область</w:t>
            </w:r>
          </w:p>
        </w:tc>
        <w:tc>
          <w:tcPr>
            <w:tcW w:w="0" w:type="auto"/>
          </w:tcPr>
          <w:p w:rsidR="007A3460" w:rsidRPr="00DD6A15" w:rsidRDefault="007A3460" w:rsidP="00092058">
            <w:pPr>
              <w:jc w:val="center"/>
              <w:rPr>
                <w:i/>
                <w:sz w:val="20"/>
                <w:szCs w:val="20"/>
              </w:rPr>
            </w:pPr>
            <w:r w:rsidRPr="00DD6A15">
              <w:rPr>
                <w:i/>
                <w:sz w:val="20"/>
                <w:szCs w:val="20"/>
              </w:rPr>
              <w:t>31</w:t>
            </w: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tcPr>
          <w:p w:rsidR="007A3460" w:rsidRPr="00DD6A15" w:rsidRDefault="007A3460" w:rsidP="00092058">
            <w:pPr>
              <w:jc w:val="center"/>
              <w:rPr>
                <w:b/>
                <w:bCs/>
                <w:sz w:val="20"/>
                <w:szCs w:val="20"/>
              </w:rPr>
            </w:pPr>
          </w:p>
        </w:tc>
      </w:tr>
      <w:tr w:rsidR="007A3460" w:rsidRPr="00DD6A15" w:rsidTr="00092058">
        <w:trPr>
          <w:cantSplit/>
          <w:trHeight w:val="247"/>
        </w:trPr>
        <w:tc>
          <w:tcPr>
            <w:tcW w:w="0" w:type="auto"/>
            <w:gridSpan w:val="2"/>
            <w:shd w:val="clear" w:color="auto" w:fill="auto"/>
          </w:tcPr>
          <w:p w:rsidR="007A3460" w:rsidRPr="00DD6A15" w:rsidRDefault="007A3460" w:rsidP="00092058">
            <w:pPr>
              <w:rPr>
                <w:b/>
                <w:bCs/>
                <w:sz w:val="20"/>
                <w:szCs w:val="20"/>
              </w:rPr>
            </w:pPr>
            <w:r w:rsidRPr="00DD6A15">
              <w:rPr>
                <w:b/>
                <w:bCs/>
                <w:sz w:val="20"/>
                <w:szCs w:val="20"/>
              </w:rPr>
              <w:t>Обязательная часть</w:t>
            </w:r>
          </w:p>
        </w:tc>
        <w:tc>
          <w:tcPr>
            <w:tcW w:w="0" w:type="auto"/>
          </w:tcPr>
          <w:p w:rsidR="007A3460" w:rsidRPr="00DD6A15" w:rsidRDefault="007A3460" w:rsidP="00092058">
            <w:pPr>
              <w:jc w:val="center"/>
              <w:rPr>
                <w:i/>
                <w:sz w:val="20"/>
                <w:szCs w:val="20"/>
              </w:rPr>
            </w:pPr>
            <w:r w:rsidRPr="00DD6A15">
              <w:rPr>
                <w:i/>
                <w:sz w:val="20"/>
                <w:szCs w:val="20"/>
              </w:rPr>
              <w:t>32</w:t>
            </w: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tcPr>
          <w:p w:rsidR="007A3460" w:rsidRPr="00DD6A15" w:rsidRDefault="007A3460" w:rsidP="00092058">
            <w:pPr>
              <w:jc w:val="center"/>
              <w:rPr>
                <w:b/>
                <w:bCs/>
                <w:sz w:val="20"/>
                <w:szCs w:val="20"/>
              </w:rPr>
            </w:pPr>
          </w:p>
        </w:tc>
      </w:tr>
      <w:tr w:rsidR="007A3460" w:rsidRPr="00DD6A15" w:rsidTr="00092058">
        <w:trPr>
          <w:cantSplit/>
          <w:trHeight w:val="247"/>
        </w:trPr>
        <w:tc>
          <w:tcPr>
            <w:tcW w:w="0" w:type="auto"/>
            <w:gridSpan w:val="2"/>
            <w:shd w:val="clear" w:color="auto" w:fill="auto"/>
          </w:tcPr>
          <w:p w:rsidR="007A3460" w:rsidRPr="00DD6A15" w:rsidRDefault="007A3460" w:rsidP="00092058">
            <w:pPr>
              <w:rPr>
                <w:b/>
                <w:bCs/>
                <w:sz w:val="20"/>
                <w:szCs w:val="20"/>
              </w:rPr>
            </w:pPr>
            <w:r w:rsidRPr="00DD6A15">
              <w:rPr>
                <w:b/>
                <w:bCs/>
                <w:sz w:val="20"/>
                <w:szCs w:val="20"/>
              </w:rPr>
              <w:t>Обязательные коррекционные курсы</w:t>
            </w:r>
          </w:p>
        </w:tc>
        <w:tc>
          <w:tcPr>
            <w:tcW w:w="0" w:type="auto"/>
          </w:tcPr>
          <w:p w:rsidR="007A3460" w:rsidRPr="00DD6A15" w:rsidRDefault="007A3460" w:rsidP="00092058">
            <w:pPr>
              <w:jc w:val="center"/>
              <w:rPr>
                <w:i/>
                <w:sz w:val="20"/>
                <w:szCs w:val="20"/>
              </w:rPr>
            </w:pPr>
            <w:r w:rsidRPr="00DD6A15">
              <w:rPr>
                <w:i/>
                <w:sz w:val="20"/>
                <w:szCs w:val="20"/>
              </w:rPr>
              <w:t>33</w:t>
            </w: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shd w:val="clear" w:color="auto" w:fill="auto"/>
          </w:tcPr>
          <w:p w:rsidR="007A3460" w:rsidRPr="00DD6A15" w:rsidRDefault="007A3460" w:rsidP="00092058">
            <w:pPr>
              <w:jc w:val="center"/>
              <w:rPr>
                <w:b/>
                <w:bCs/>
                <w:sz w:val="20"/>
                <w:szCs w:val="20"/>
              </w:rPr>
            </w:pPr>
          </w:p>
        </w:tc>
        <w:tc>
          <w:tcPr>
            <w:tcW w:w="0" w:type="auto"/>
            <w:vMerge w:val="restart"/>
          </w:tcPr>
          <w:p w:rsidR="007A3460" w:rsidRPr="00DD6A15" w:rsidRDefault="007A3460" w:rsidP="00092058">
            <w:pPr>
              <w:autoSpaceDE w:val="0"/>
              <w:autoSpaceDN w:val="0"/>
              <w:adjustRightInd w:val="0"/>
              <w:rPr>
                <w:bCs/>
                <w:sz w:val="18"/>
                <w:szCs w:val="18"/>
              </w:rPr>
            </w:pPr>
            <w:r w:rsidRPr="00DD6A15">
              <w:rPr>
                <w:bCs/>
                <w:sz w:val="18"/>
                <w:szCs w:val="18"/>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7A3460" w:rsidRPr="00DD6A15" w:rsidRDefault="007A3460" w:rsidP="00092058">
            <w:pPr>
              <w:rPr>
                <w:bCs/>
                <w:sz w:val="18"/>
                <w:szCs w:val="18"/>
              </w:rPr>
            </w:pPr>
            <w:r w:rsidRPr="00DD6A15">
              <w:rPr>
                <w:bCs/>
                <w:sz w:val="18"/>
                <w:szCs w:val="18"/>
              </w:rPr>
              <w:t xml:space="preserve">«Социально-бытовая ориентировка», «Пространственная ориентировка», «Развитие осязания и мелкой моторики», «Развитие коммуникативной деятельности» </w:t>
            </w:r>
            <w:r w:rsidRPr="00DD6A15">
              <w:rPr>
                <w:sz w:val="18"/>
                <w:szCs w:val="18"/>
              </w:rPr>
              <w:t>(п. 2.9.3 Приложения № 3 к ФГОС НОО ОВЗ)</w:t>
            </w:r>
          </w:p>
        </w:tc>
      </w:tr>
      <w:tr w:rsidR="007A3460" w:rsidRPr="00DD6A15" w:rsidTr="00092058">
        <w:trPr>
          <w:cantSplit/>
          <w:trHeight w:val="247"/>
        </w:trPr>
        <w:tc>
          <w:tcPr>
            <w:tcW w:w="0" w:type="auto"/>
            <w:gridSpan w:val="2"/>
            <w:shd w:val="clear" w:color="auto" w:fill="auto"/>
            <w:hideMark/>
          </w:tcPr>
          <w:p w:rsidR="007A3460" w:rsidRPr="00DD6A15" w:rsidRDefault="007A3460" w:rsidP="00092058">
            <w:pPr>
              <w:rPr>
                <w:sz w:val="20"/>
                <w:szCs w:val="20"/>
              </w:rPr>
            </w:pPr>
            <w:r w:rsidRPr="00DD6A15">
              <w:rPr>
                <w:sz w:val="20"/>
                <w:szCs w:val="20"/>
              </w:rPr>
              <w:t>Ритмика</w:t>
            </w:r>
          </w:p>
        </w:tc>
        <w:tc>
          <w:tcPr>
            <w:tcW w:w="0" w:type="auto"/>
          </w:tcPr>
          <w:p w:rsidR="007A3460" w:rsidRPr="00DD6A15" w:rsidRDefault="007A3460" w:rsidP="00092058">
            <w:pPr>
              <w:jc w:val="center"/>
              <w:rPr>
                <w:i/>
                <w:sz w:val="20"/>
                <w:szCs w:val="20"/>
              </w:rPr>
            </w:pPr>
            <w:r w:rsidRPr="00DD6A15">
              <w:rPr>
                <w:i/>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8</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33</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279"/>
        </w:trPr>
        <w:tc>
          <w:tcPr>
            <w:tcW w:w="0" w:type="auto"/>
            <w:gridSpan w:val="2"/>
            <w:shd w:val="clear" w:color="auto" w:fill="auto"/>
            <w:hideMark/>
          </w:tcPr>
          <w:p w:rsidR="007A3460" w:rsidRPr="00DD6A15" w:rsidRDefault="007A3460" w:rsidP="00092058">
            <w:pPr>
              <w:rPr>
                <w:sz w:val="20"/>
                <w:szCs w:val="20"/>
              </w:rPr>
            </w:pPr>
            <w:r w:rsidRPr="00DD6A15">
              <w:rPr>
                <w:sz w:val="20"/>
                <w:szCs w:val="20"/>
              </w:rPr>
              <w:t>Адаптивная физическая культура</w:t>
            </w:r>
          </w:p>
        </w:tc>
        <w:tc>
          <w:tcPr>
            <w:tcW w:w="0" w:type="auto"/>
          </w:tcPr>
          <w:p w:rsidR="007A3460" w:rsidRPr="00DD6A15" w:rsidRDefault="007A3460" w:rsidP="00092058">
            <w:pPr>
              <w:jc w:val="center"/>
              <w:rPr>
                <w:i/>
                <w:sz w:val="20"/>
                <w:szCs w:val="20"/>
              </w:rPr>
            </w:pPr>
            <w:r w:rsidRPr="00DD6A15">
              <w:rPr>
                <w:i/>
                <w:sz w:val="20"/>
                <w:szCs w:val="20"/>
              </w:rPr>
              <w:t>35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0</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0</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411"/>
        </w:trPr>
        <w:tc>
          <w:tcPr>
            <w:tcW w:w="0" w:type="auto"/>
            <w:gridSpan w:val="2"/>
            <w:shd w:val="clear" w:color="auto" w:fill="auto"/>
            <w:hideMark/>
          </w:tcPr>
          <w:p w:rsidR="007A3460" w:rsidRPr="00DD6A15" w:rsidRDefault="007A3460" w:rsidP="00092058">
            <w:pPr>
              <w:rPr>
                <w:sz w:val="20"/>
                <w:szCs w:val="20"/>
              </w:rPr>
            </w:pPr>
            <w:r w:rsidRPr="00DD6A15">
              <w:rPr>
                <w:sz w:val="20"/>
                <w:szCs w:val="20"/>
              </w:rPr>
              <w:t>Охрана, развитие остаточного зрения и зрительного восприятия</w:t>
            </w:r>
          </w:p>
        </w:tc>
        <w:tc>
          <w:tcPr>
            <w:tcW w:w="0" w:type="auto"/>
          </w:tcPr>
          <w:p w:rsidR="007A3460" w:rsidRPr="00DD6A15" w:rsidRDefault="007A3460" w:rsidP="00092058">
            <w:pPr>
              <w:jc w:val="center"/>
              <w:rPr>
                <w:i/>
                <w:sz w:val="20"/>
                <w:szCs w:val="20"/>
              </w:rPr>
            </w:pPr>
            <w:r w:rsidRPr="00DD6A15">
              <w:rPr>
                <w:i/>
                <w:sz w:val="20"/>
                <w:szCs w:val="20"/>
              </w:rPr>
              <w:t>36</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16</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41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247"/>
        </w:trPr>
        <w:tc>
          <w:tcPr>
            <w:tcW w:w="0" w:type="auto"/>
            <w:gridSpan w:val="2"/>
            <w:shd w:val="clear" w:color="auto" w:fill="auto"/>
            <w:hideMark/>
          </w:tcPr>
          <w:p w:rsidR="007A3460" w:rsidRPr="00DD6A15" w:rsidRDefault="007A3460" w:rsidP="00092058">
            <w:pPr>
              <w:rPr>
                <w:sz w:val="20"/>
                <w:szCs w:val="20"/>
              </w:rPr>
            </w:pPr>
            <w:r w:rsidRPr="00DD6A15">
              <w:rPr>
                <w:sz w:val="20"/>
                <w:szCs w:val="20"/>
              </w:rPr>
              <w:t>Социально-бытовая ориентировка</w:t>
            </w:r>
          </w:p>
        </w:tc>
        <w:tc>
          <w:tcPr>
            <w:tcW w:w="0" w:type="auto"/>
          </w:tcPr>
          <w:p w:rsidR="007A3460" w:rsidRPr="00DD6A15" w:rsidRDefault="007A3460" w:rsidP="00092058">
            <w:pPr>
              <w:jc w:val="center"/>
              <w:rPr>
                <w:i/>
                <w:sz w:val="20"/>
                <w:szCs w:val="20"/>
              </w:rPr>
            </w:pPr>
            <w:r w:rsidRPr="00DD6A15">
              <w:rPr>
                <w:i/>
                <w:sz w:val="20"/>
                <w:szCs w:val="20"/>
              </w:rPr>
              <w:t>37</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16</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41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431"/>
        </w:trPr>
        <w:tc>
          <w:tcPr>
            <w:tcW w:w="0" w:type="auto"/>
            <w:gridSpan w:val="2"/>
            <w:shd w:val="clear" w:color="auto" w:fill="auto"/>
            <w:hideMark/>
          </w:tcPr>
          <w:p w:rsidR="007A3460" w:rsidRPr="00DD6A15" w:rsidRDefault="007A3460" w:rsidP="00092058">
            <w:pPr>
              <w:rPr>
                <w:sz w:val="20"/>
                <w:szCs w:val="20"/>
              </w:rPr>
            </w:pPr>
            <w:r w:rsidRPr="00DD6A15">
              <w:rPr>
                <w:sz w:val="20"/>
                <w:szCs w:val="20"/>
              </w:rPr>
              <w:t>Пространственная ориентировка</w:t>
            </w:r>
          </w:p>
        </w:tc>
        <w:tc>
          <w:tcPr>
            <w:tcW w:w="0" w:type="auto"/>
          </w:tcPr>
          <w:p w:rsidR="007A3460" w:rsidRPr="00DD6A15" w:rsidRDefault="007A3460" w:rsidP="00092058">
            <w:pPr>
              <w:jc w:val="center"/>
              <w:rPr>
                <w:i/>
                <w:sz w:val="20"/>
                <w:szCs w:val="20"/>
              </w:rPr>
            </w:pPr>
            <w:r w:rsidRPr="00DD6A15">
              <w:rPr>
                <w:i/>
                <w:sz w:val="20"/>
                <w:szCs w:val="20"/>
              </w:rPr>
              <w:t>38</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hideMark/>
          </w:tcPr>
          <w:p w:rsidR="007A3460" w:rsidRPr="00DD6A15" w:rsidRDefault="007A3460" w:rsidP="00092058">
            <w:pPr>
              <w:rPr>
                <w:bCs/>
                <w:sz w:val="20"/>
                <w:szCs w:val="20"/>
              </w:rPr>
            </w:pPr>
            <w:r w:rsidRPr="00DD6A15">
              <w:rPr>
                <w:bCs/>
                <w:sz w:val="20"/>
                <w:szCs w:val="20"/>
              </w:rPr>
              <w:t> </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50</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50</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68</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68</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68</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2</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68</w:t>
            </w: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290"/>
        </w:trPr>
        <w:tc>
          <w:tcPr>
            <w:tcW w:w="0" w:type="auto"/>
            <w:gridSpan w:val="2"/>
            <w:shd w:val="clear" w:color="auto" w:fill="auto"/>
            <w:hideMark/>
          </w:tcPr>
          <w:p w:rsidR="007A3460" w:rsidRPr="00DD6A15" w:rsidRDefault="007A3460" w:rsidP="00092058">
            <w:pPr>
              <w:rPr>
                <w:sz w:val="20"/>
                <w:szCs w:val="20"/>
              </w:rPr>
            </w:pPr>
            <w:r w:rsidRPr="00DD6A15">
              <w:rPr>
                <w:sz w:val="20"/>
                <w:szCs w:val="20"/>
              </w:rPr>
              <w:t>Развитие осязания и мелкой моторики</w:t>
            </w:r>
          </w:p>
        </w:tc>
        <w:tc>
          <w:tcPr>
            <w:tcW w:w="0" w:type="auto"/>
          </w:tcPr>
          <w:p w:rsidR="007A3460" w:rsidRPr="00DD6A15" w:rsidRDefault="007A3460" w:rsidP="00092058">
            <w:pPr>
              <w:jc w:val="center"/>
              <w:rPr>
                <w:i/>
                <w:sz w:val="20"/>
                <w:szCs w:val="20"/>
              </w:rPr>
            </w:pPr>
            <w:r w:rsidRPr="00DD6A15">
              <w:rPr>
                <w:i/>
                <w:sz w:val="20"/>
                <w:szCs w:val="20"/>
              </w:rPr>
              <w:t>39</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0,5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12,5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12,5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0,5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17</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0,5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17</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0,5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17</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0,5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17</w:t>
            </w: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431"/>
        </w:trPr>
        <w:tc>
          <w:tcPr>
            <w:tcW w:w="0" w:type="auto"/>
            <w:gridSpan w:val="2"/>
            <w:shd w:val="clear" w:color="auto" w:fill="auto"/>
            <w:hideMark/>
          </w:tcPr>
          <w:p w:rsidR="007A3460" w:rsidRPr="00DD6A15" w:rsidRDefault="007A3460" w:rsidP="00092058">
            <w:pPr>
              <w:rPr>
                <w:sz w:val="20"/>
                <w:szCs w:val="20"/>
              </w:rPr>
            </w:pPr>
            <w:r w:rsidRPr="00DD6A15">
              <w:rPr>
                <w:sz w:val="20"/>
                <w:szCs w:val="20"/>
              </w:rPr>
              <w:t>Развитие коммуникативной деятельности</w:t>
            </w:r>
          </w:p>
        </w:tc>
        <w:tc>
          <w:tcPr>
            <w:tcW w:w="0" w:type="auto"/>
          </w:tcPr>
          <w:p w:rsidR="007A3460" w:rsidRPr="00DD6A15" w:rsidRDefault="007A3460" w:rsidP="00092058">
            <w:pPr>
              <w:jc w:val="center"/>
              <w:rPr>
                <w:i/>
                <w:sz w:val="20"/>
                <w:szCs w:val="20"/>
              </w:rPr>
            </w:pPr>
            <w:r w:rsidRPr="00DD6A15">
              <w:rPr>
                <w:i/>
                <w:sz w:val="20"/>
                <w:szCs w:val="20"/>
              </w:rPr>
              <w:t>40</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hideMark/>
          </w:tcPr>
          <w:p w:rsidR="007A3460" w:rsidRPr="00DD6A15" w:rsidRDefault="007A3460" w:rsidP="00092058">
            <w:pPr>
              <w:rPr>
                <w:b/>
                <w:bCs/>
                <w:sz w:val="20"/>
                <w:szCs w:val="20"/>
              </w:rPr>
            </w:pPr>
            <w:r w:rsidRPr="00DD6A15">
              <w:rPr>
                <w:b/>
                <w:bCs/>
                <w:sz w:val="20"/>
                <w:szCs w:val="20"/>
              </w:rPr>
              <w:t> </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0,5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12,5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12,5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0,5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17</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0,5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17</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0,5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17</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0,5</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17</w:t>
            </w:r>
          </w:p>
        </w:tc>
        <w:tc>
          <w:tcPr>
            <w:tcW w:w="0" w:type="auto"/>
            <w:vMerge/>
          </w:tcPr>
          <w:p w:rsidR="007A3460" w:rsidRPr="00DD6A15" w:rsidRDefault="007A3460" w:rsidP="00092058">
            <w:pPr>
              <w:jc w:val="center"/>
              <w:rPr>
                <w:b/>
                <w:bCs/>
                <w:sz w:val="20"/>
                <w:szCs w:val="20"/>
              </w:rPr>
            </w:pPr>
          </w:p>
        </w:tc>
      </w:tr>
      <w:tr w:rsidR="007A3460" w:rsidRPr="00DD6A15" w:rsidTr="00092058">
        <w:trPr>
          <w:cantSplit/>
          <w:trHeight w:val="1104"/>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обязательные коррекционные курсы Подраздела 2.1. Коррекционно-развивающая область (сумма стр.34-40)</w:t>
            </w:r>
          </w:p>
        </w:tc>
        <w:tc>
          <w:tcPr>
            <w:tcW w:w="0" w:type="auto"/>
          </w:tcPr>
          <w:p w:rsidR="007A3460" w:rsidRPr="00DD6A15" w:rsidRDefault="007A3460" w:rsidP="00092058">
            <w:pPr>
              <w:jc w:val="center"/>
              <w:rPr>
                <w:b/>
                <w:i/>
                <w:sz w:val="20"/>
                <w:szCs w:val="20"/>
              </w:rPr>
            </w:pPr>
            <w:r w:rsidRPr="00DD6A15">
              <w:rPr>
                <w:b/>
                <w:i/>
                <w:sz w:val="20"/>
                <w:szCs w:val="20"/>
              </w:rPr>
              <w:t>41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175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215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238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238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238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238</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1091"/>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обязательные коррекционные курсы Подраздела 2.1. Коррекционно-развивающая область за весь срок обучения (сумма граф 8, 10, 12, 14, 16 по стр.41)</w:t>
            </w:r>
          </w:p>
        </w:tc>
        <w:tc>
          <w:tcPr>
            <w:tcW w:w="0" w:type="auto"/>
          </w:tcPr>
          <w:p w:rsidR="007A3460" w:rsidRPr="00DD6A15" w:rsidRDefault="007A3460" w:rsidP="00092058">
            <w:pPr>
              <w:jc w:val="center"/>
              <w:rPr>
                <w:i/>
                <w:sz w:val="20"/>
                <w:szCs w:val="20"/>
              </w:rPr>
            </w:pPr>
            <w:r w:rsidRPr="00DD6A15">
              <w:rPr>
                <w:i/>
                <w:sz w:val="20"/>
                <w:szCs w:val="20"/>
              </w:rPr>
              <w:t>42</w:t>
            </w:r>
          </w:p>
        </w:tc>
        <w:tc>
          <w:tcPr>
            <w:tcW w:w="0" w:type="auto"/>
            <w:gridSpan w:val="13"/>
            <w:shd w:val="clear" w:color="auto" w:fill="auto"/>
            <w:hideMark/>
          </w:tcPr>
          <w:p w:rsidR="007A3460" w:rsidRPr="00DD6A15" w:rsidRDefault="007A3460" w:rsidP="00092058">
            <w:pPr>
              <w:jc w:val="center"/>
              <w:rPr>
                <w:b/>
                <w:bCs/>
              </w:rPr>
            </w:pPr>
            <w:r w:rsidRPr="00DD6A15">
              <w:rPr>
                <w:b/>
                <w:bCs/>
              </w:rPr>
              <w:t>1167</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430"/>
        </w:trPr>
        <w:tc>
          <w:tcPr>
            <w:tcW w:w="0" w:type="auto"/>
            <w:gridSpan w:val="2"/>
            <w:shd w:val="clear" w:color="auto" w:fill="auto"/>
          </w:tcPr>
          <w:p w:rsidR="007A3460" w:rsidRPr="00DD6A15" w:rsidRDefault="007A3460" w:rsidP="00092058">
            <w:pPr>
              <w:rPr>
                <w:b/>
                <w:bCs/>
                <w:sz w:val="20"/>
                <w:szCs w:val="20"/>
              </w:rPr>
            </w:pPr>
            <w:r w:rsidRPr="00DD6A15">
              <w:rPr>
                <w:b/>
                <w:bCs/>
                <w:sz w:val="20"/>
                <w:szCs w:val="20"/>
              </w:rPr>
              <w:lastRenderedPageBreak/>
              <w:t>Часть, формируемая участниками образовательных отношений</w:t>
            </w:r>
          </w:p>
        </w:tc>
        <w:tc>
          <w:tcPr>
            <w:tcW w:w="0" w:type="auto"/>
          </w:tcPr>
          <w:p w:rsidR="007A3460" w:rsidRPr="00DD6A15" w:rsidRDefault="007A3460" w:rsidP="00092058">
            <w:pPr>
              <w:jc w:val="center"/>
              <w:rPr>
                <w:i/>
                <w:sz w:val="20"/>
                <w:szCs w:val="20"/>
              </w:rPr>
            </w:pPr>
            <w:r w:rsidRPr="00DD6A15">
              <w:rPr>
                <w:i/>
                <w:sz w:val="20"/>
                <w:szCs w:val="20"/>
              </w:rPr>
              <w:t>43</w:t>
            </w: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vMerge w:val="restart"/>
          </w:tcPr>
          <w:p w:rsidR="007A3460" w:rsidRPr="00DD6A15" w:rsidRDefault="007A3460" w:rsidP="00092058">
            <w:pPr>
              <w:autoSpaceDE w:val="0"/>
              <w:autoSpaceDN w:val="0"/>
              <w:adjustRightInd w:val="0"/>
              <w:rPr>
                <w:sz w:val="20"/>
                <w:szCs w:val="20"/>
              </w:rPr>
            </w:pPr>
            <w:r w:rsidRPr="00DD6A15">
              <w:rPr>
                <w:bCs/>
                <w:sz w:val="18"/>
                <w:szCs w:val="18"/>
              </w:rPr>
              <w:t xml:space="preserve">Содержание коррекционно-развивающей области может быть дополнено организацией самостоятельно на основании рекомендаций ПМПК, ИПР </w:t>
            </w:r>
            <w:r w:rsidRPr="00DD6A15">
              <w:rPr>
                <w:sz w:val="18"/>
                <w:szCs w:val="18"/>
              </w:rPr>
              <w:t>(п. 2.9.3 Приложения № 3 к ФГОС НОО ОВЗ)</w:t>
            </w:r>
          </w:p>
        </w:tc>
      </w:tr>
      <w:tr w:rsidR="007A3460" w:rsidRPr="00DD6A15" w:rsidTr="00092058">
        <w:trPr>
          <w:cantSplit/>
          <w:trHeight w:val="656"/>
        </w:trPr>
        <w:tc>
          <w:tcPr>
            <w:tcW w:w="0" w:type="auto"/>
            <w:gridSpan w:val="2"/>
            <w:shd w:val="clear" w:color="auto" w:fill="auto"/>
          </w:tcPr>
          <w:p w:rsidR="007A3460" w:rsidRPr="00DD6A15" w:rsidRDefault="007A3460" w:rsidP="00092058">
            <w:pPr>
              <w:rPr>
                <w:b/>
                <w:bCs/>
                <w:sz w:val="20"/>
                <w:szCs w:val="20"/>
              </w:rPr>
            </w:pPr>
            <w:r w:rsidRPr="00DD6A15">
              <w:rPr>
                <w:b/>
                <w:bCs/>
                <w:sz w:val="20"/>
                <w:szCs w:val="20"/>
              </w:rPr>
              <w:t>Дополнительные коррекционные курсы, введенные организацией на основании рекомендаций ПМПК, ИПР</w:t>
            </w:r>
          </w:p>
        </w:tc>
        <w:tc>
          <w:tcPr>
            <w:tcW w:w="0" w:type="auto"/>
          </w:tcPr>
          <w:p w:rsidR="007A3460" w:rsidRPr="00DD6A15" w:rsidRDefault="007A3460" w:rsidP="00092058">
            <w:pPr>
              <w:jc w:val="center"/>
              <w:rPr>
                <w:i/>
                <w:sz w:val="20"/>
                <w:szCs w:val="20"/>
              </w:rPr>
            </w:pPr>
            <w:r w:rsidRPr="00DD6A15">
              <w:rPr>
                <w:i/>
                <w:sz w:val="20"/>
                <w:szCs w:val="20"/>
              </w:rPr>
              <w:t>44</w:t>
            </w: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shd w:val="clear" w:color="auto" w:fill="auto"/>
          </w:tcPr>
          <w:p w:rsidR="007A3460" w:rsidRPr="00DD6A15" w:rsidRDefault="007A3460" w:rsidP="00092058">
            <w:pPr>
              <w:jc w:val="center"/>
              <w:rPr>
                <w:sz w:val="20"/>
                <w:szCs w:val="20"/>
              </w:rPr>
            </w:pPr>
          </w:p>
        </w:tc>
        <w:tc>
          <w:tcPr>
            <w:tcW w:w="0" w:type="auto"/>
            <w:vMerge/>
          </w:tcPr>
          <w:p w:rsidR="007A3460" w:rsidRPr="00DD6A15" w:rsidRDefault="007A3460" w:rsidP="00092058">
            <w:pPr>
              <w:autoSpaceDE w:val="0"/>
              <w:autoSpaceDN w:val="0"/>
              <w:adjustRightInd w:val="0"/>
              <w:rPr>
                <w:sz w:val="18"/>
                <w:szCs w:val="18"/>
              </w:rPr>
            </w:pPr>
          </w:p>
        </w:tc>
      </w:tr>
      <w:tr w:rsidR="007A3460" w:rsidRPr="00DD6A15" w:rsidTr="00092058">
        <w:trPr>
          <w:cantSplit/>
          <w:trHeight w:val="537"/>
        </w:trPr>
        <w:tc>
          <w:tcPr>
            <w:tcW w:w="0" w:type="auto"/>
            <w:gridSpan w:val="2"/>
            <w:shd w:val="clear" w:color="auto" w:fill="auto"/>
            <w:hideMark/>
          </w:tcPr>
          <w:p w:rsidR="007A3460" w:rsidRPr="00DD6A15" w:rsidRDefault="007A3460" w:rsidP="00092058">
            <w:pPr>
              <w:rPr>
                <w:bCs/>
                <w:sz w:val="20"/>
                <w:szCs w:val="20"/>
              </w:rPr>
            </w:pPr>
            <w:r w:rsidRPr="00DD6A15">
              <w:rPr>
                <w:bCs/>
                <w:sz w:val="20"/>
                <w:szCs w:val="20"/>
              </w:rPr>
              <w:t>Развитие мимики</w:t>
            </w:r>
          </w:p>
        </w:tc>
        <w:tc>
          <w:tcPr>
            <w:tcW w:w="0" w:type="auto"/>
          </w:tcPr>
          <w:p w:rsidR="007A3460" w:rsidRPr="00DD6A15" w:rsidRDefault="007A3460" w:rsidP="00092058">
            <w:pPr>
              <w:jc w:val="center"/>
              <w:rPr>
                <w:i/>
                <w:sz w:val="20"/>
                <w:szCs w:val="20"/>
              </w:rPr>
            </w:pPr>
            <w:r w:rsidRPr="00DD6A15">
              <w:rPr>
                <w:i/>
                <w:sz w:val="20"/>
                <w:szCs w:val="20"/>
              </w:rPr>
              <w:t>45</w:t>
            </w:r>
          </w:p>
        </w:tc>
        <w:tc>
          <w:tcPr>
            <w:tcW w:w="0" w:type="auto"/>
            <w:shd w:val="clear" w:color="auto" w:fill="auto"/>
            <w:hideMark/>
          </w:tcPr>
          <w:p w:rsidR="007A3460" w:rsidRPr="00DD6A15" w:rsidRDefault="007A3460" w:rsidP="00092058">
            <w:pPr>
              <w:rPr>
                <w:sz w:val="20"/>
                <w:szCs w:val="20"/>
              </w:rPr>
            </w:pPr>
            <w:r w:rsidRPr="00DD6A15">
              <w:rPr>
                <w:sz w:val="20"/>
                <w:szCs w:val="20"/>
              </w:rPr>
              <w:t> </w:t>
            </w: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tcPr>
          <w:p w:rsidR="007A3460" w:rsidRPr="00DD6A15" w:rsidRDefault="007A3460" w:rsidP="00092058">
            <w:pPr>
              <w:rPr>
                <w:sz w:val="20"/>
                <w:szCs w:val="20"/>
              </w:rPr>
            </w:pPr>
          </w:p>
        </w:tc>
        <w:tc>
          <w:tcPr>
            <w:tcW w:w="0" w:type="auto"/>
            <w:shd w:val="clear" w:color="auto" w:fill="auto"/>
          </w:tcPr>
          <w:p w:rsidR="007A3460" w:rsidRPr="00DD6A15" w:rsidRDefault="007A3460" w:rsidP="00092058">
            <w:pPr>
              <w:jc w:val="right"/>
              <w:rPr>
                <w:bCs/>
                <w:sz w:val="20"/>
                <w:szCs w:val="20"/>
              </w:rPr>
            </w:pPr>
          </w:p>
        </w:tc>
        <w:tc>
          <w:tcPr>
            <w:tcW w:w="0" w:type="auto"/>
            <w:shd w:val="clear" w:color="auto" w:fill="auto"/>
            <w:hideMark/>
          </w:tcPr>
          <w:p w:rsidR="007A3460" w:rsidRPr="00DD6A15" w:rsidRDefault="007A3460" w:rsidP="00092058">
            <w:pPr>
              <w:jc w:val="right"/>
              <w:rPr>
                <w:sz w:val="20"/>
                <w:szCs w:val="20"/>
              </w:rPr>
            </w:pPr>
            <w:r w:rsidRPr="00DD6A15">
              <w:rPr>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shd w:val="clear" w:color="auto" w:fill="auto"/>
            <w:hideMark/>
          </w:tcPr>
          <w:p w:rsidR="007A3460" w:rsidRPr="00DD6A15" w:rsidRDefault="007A3460" w:rsidP="00092058">
            <w:pPr>
              <w:jc w:val="right"/>
              <w:rPr>
                <w:sz w:val="20"/>
                <w:szCs w:val="20"/>
              </w:rPr>
            </w:pPr>
            <w:r w:rsidRPr="00DD6A15">
              <w:rPr>
                <w:sz w:val="20"/>
                <w:szCs w:val="20"/>
              </w:rPr>
              <w:t>1</w:t>
            </w:r>
          </w:p>
        </w:tc>
        <w:tc>
          <w:tcPr>
            <w:tcW w:w="0" w:type="auto"/>
            <w:shd w:val="clear" w:color="auto" w:fill="auto"/>
            <w:hideMark/>
          </w:tcPr>
          <w:p w:rsidR="007A3460" w:rsidRPr="00DD6A15" w:rsidRDefault="007A3460" w:rsidP="00092058">
            <w:pPr>
              <w:jc w:val="right"/>
              <w:rPr>
                <w:bCs/>
                <w:sz w:val="20"/>
                <w:szCs w:val="20"/>
              </w:rPr>
            </w:pPr>
            <w:r w:rsidRPr="00DD6A15">
              <w:rPr>
                <w:bCs/>
                <w:sz w:val="20"/>
                <w:szCs w:val="20"/>
              </w:rPr>
              <w:t>34</w:t>
            </w:r>
          </w:p>
        </w:tc>
        <w:tc>
          <w:tcPr>
            <w:tcW w:w="0" w:type="auto"/>
            <w:vMerge/>
          </w:tcPr>
          <w:p w:rsidR="007A3460" w:rsidRPr="00DD6A15" w:rsidRDefault="007A3460" w:rsidP="00092058">
            <w:pPr>
              <w:jc w:val="center"/>
              <w:rPr>
                <w:sz w:val="20"/>
                <w:szCs w:val="20"/>
              </w:rPr>
            </w:pPr>
          </w:p>
        </w:tc>
      </w:tr>
      <w:tr w:rsidR="007A3460" w:rsidRPr="00DD6A15" w:rsidTr="00092058">
        <w:trPr>
          <w:cantSplit/>
          <w:trHeight w:val="996"/>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дополнительные коррекционные курсы Подраздела 2.1. Коррекционно-развивающая область</w:t>
            </w:r>
          </w:p>
        </w:tc>
        <w:tc>
          <w:tcPr>
            <w:tcW w:w="0" w:type="auto"/>
          </w:tcPr>
          <w:p w:rsidR="007A3460" w:rsidRPr="00DD6A15" w:rsidRDefault="007A3460" w:rsidP="00092058">
            <w:pPr>
              <w:jc w:val="center"/>
              <w:rPr>
                <w:i/>
                <w:sz w:val="20"/>
                <w:szCs w:val="20"/>
              </w:rPr>
            </w:pPr>
            <w:r w:rsidRPr="00DD6A15">
              <w:rPr>
                <w:i/>
                <w:sz w:val="20"/>
                <w:szCs w:val="20"/>
              </w:rPr>
              <w:t>46</w:t>
            </w: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tcPr>
          <w:p w:rsidR="007A3460" w:rsidRPr="00DD6A15" w:rsidRDefault="007A3460" w:rsidP="00092058">
            <w:pPr>
              <w:jc w:val="right"/>
              <w:rPr>
                <w:b/>
                <w:bCs/>
                <w:sz w:val="20"/>
                <w:szCs w:val="20"/>
              </w:rPr>
            </w:pP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34</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1091"/>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дополнительные коррекционные курсы Подраздела 2.1. Коррекционно-развивающая область за весь срок обучения (сумма граф 8, 10, 12, 14, 16 по стр.46)</w:t>
            </w:r>
          </w:p>
        </w:tc>
        <w:tc>
          <w:tcPr>
            <w:tcW w:w="0" w:type="auto"/>
          </w:tcPr>
          <w:p w:rsidR="007A3460" w:rsidRPr="00DD6A15" w:rsidRDefault="007A3460" w:rsidP="00092058">
            <w:pPr>
              <w:jc w:val="center"/>
              <w:rPr>
                <w:i/>
                <w:sz w:val="20"/>
                <w:szCs w:val="20"/>
              </w:rPr>
            </w:pPr>
            <w:r w:rsidRPr="00DD6A15">
              <w:rPr>
                <w:i/>
                <w:sz w:val="20"/>
                <w:szCs w:val="20"/>
              </w:rPr>
              <w:t>47</w:t>
            </w:r>
          </w:p>
        </w:tc>
        <w:tc>
          <w:tcPr>
            <w:tcW w:w="0" w:type="auto"/>
            <w:gridSpan w:val="13"/>
            <w:shd w:val="clear" w:color="auto" w:fill="auto"/>
            <w:hideMark/>
          </w:tcPr>
          <w:p w:rsidR="007A3460" w:rsidRPr="00DD6A15" w:rsidRDefault="007A3460" w:rsidP="00092058">
            <w:pPr>
              <w:jc w:val="center"/>
              <w:rPr>
                <w:b/>
                <w:bCs/>
              </w:rPr>
            </w:pPr>
            <w:r w:rsidRPr="00DD6A15">
              <w:rPr>
                <w:b/>
                <w:bCs/>
              </w:rPr>
              <w:t>68</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923"/>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Подраздел 2.1. Коррекционно-развивающая область за весь срок обучения (стр.42+стр.47)</w:t>
            </w:r>
          </w:p>
        </w:tc>
        <w:tc>
          <w:tcPr>
            <w:tcW w:w="0" w:type="auto"/>
          </w:tcPr>
          <w:p w:rsidR="007A3460" w:rsidRPr="00DD6A15" w:rsidRDefault="007A3460" w:rsidP="00092058">
            <w:pPr>
              <w:jc w:val="center"/>
              <w:rPr>
                <w:i/>
                <w:sz w:val="20"/>
                <w:szCs w:val="20"/>
              </w:rPr>
            </w:pPr>
            <w:r w:rsidRPr="00DD6A15">
              <w:rPr>
                <w:i/>
                <w:sz w:val="20"/>
                <w:szCs w:val="20"/>
              </w:rPr>
              <w:t>48</w:t>
            </w:r>
          </w:p>
        </w:tc>
        <w:tc>
          <w:tcPr>
            <w:tcW w:w="0" w:type="auto"/>
            <w:gridSpan w:val="13"/>
            <w:shd w:val="clear" w:color="auto" w:fill="auto"/>
            <w:hideMark/>
          </w:tcPr>
          <w:p w:rsidR="007A3460" w:rsidRPr="00DD6A15" w:rsidRDefault="007A3460" w:rsidP="00092058">
            <w:pPr>
              <w:jc w:val="center"/>
              <w:rPr>
                <w:b/>
                <w:bCs/>
              </w:rPr>
            </w:pPr>
            <w:r w:rsidRPr="00DD6A15">
              <w:rPr>
                <w:b/>
                <w:bCs/>
              </w:rPr>
              <w:t>1235</w:t>
            </w:r>
          </w:p>
        </w:tc>
        <w:tc>
          <w:tcPr>
            <w:tcW w:w="0" w:type="auto"/>
          </w:tcPr>
          <w:p w:rsidR="007A3460" w:rsidRPr="00DD6A15" w:rsidRDefault="007A3460" w:rsidP="00092058">
            <w:pPr>
              <w:rPr>
                <w:b/>
                <w:bCs/>
                <w:sz w:val="18"/>
                <w:szCs w:val="18"/>
              </w:rPr>
            </w:pPr>
            <w:r w:rsidRPr="00DD6A15">
              <w:rPr>
                <w:sz w:val="18"/>
                <w:szCs w:val="18"/>
              </w:rPr>
              <w:t>Часть учебного плана АООП НОО (вариант 3.2),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(п. 2.9.3 ФГОС НОО ОВЗ)</w:t>
            </w:r>
          </w:p>
        </w:tc>
      </w:tr>
      <w:tr w:rsidR="007A3460" w:rsidRPr="00DD6A15" w:rsidTr="00092058">
        <w:trPr>
          <w:cantSplit/>
          <w:trHeight w:val="1424"/>
        </w:trPr>
        <w:tc>
          <w:tcPr>
            <w:tcW w:w="0" w:type="auto"/>
            <w:gridSpan w:val="2"/>
            <w:shd w:val="clear" w:color="auto" w:fill="auto"/>
            <w:hideMark/>
          </w:tcPr>
          <w:p w:rsidR="007A3460" w:rsidRPr="00DD6A15" w:rsidRDefault="007A3460" w:rsidP="00092058">
            <w:pPr>
              <w:rPr>
                <w:b/>
                <w:bCs/>
              </w:rPr>
            </w:pPr>
            <w:r w:rsidRPr="00DD6A15">
              <w:rPr>
                <w:b/>
                <w:bCs/>
              </w:rPr>
              <w:lastRenderedPageBreak/>
              <w:t xml:space="preserve">Подраздел 2.2. Внеурочная деятельность по направлениям развития личности </w:t>
            </w:r>
            <w:r w:rsidRPr="00DD6A15">
              <w:rPr>
                <w:b/>
              </w:rPr>
              <w:t>(спортивно-оздоровительное, духовно-нравственное, социальное, общеинтеллектуальное, общекультурное)</w:t>
            </w:r>
          </w:p>
        </w:tc>
        <w:tc>
          <w:tcPr>
            <w:tcW w:w="0" w:type="auto"/>
          </w:tcPr>
          <w:p w:rsidR="007A3460" w:rsidRPr="00DD6A15" w:rsidRDefault="007A3460" w:rsidP="00092058">
            <w:pPr>
              <w:jc w:val="center"/>
              <w:rPr>
                <w:i/>
                <w:sz w:val="20"/>
                <w:szCs w:val="20"/>
              </w:rPr>
            </w:pPr>
            <w:r w:rsidRPr="00DD6A15">
              <w:rPr>
                <w:i/>
                <w:sz w:val="20"/>
                <w:szCs w:val="20"/>
              </w:rPr>
              <w:t>49</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115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102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102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68</w:t>
            </w:r>
          </w:p>
        </w:tc>
        <w:tc>
          <w:tcPr>
            <w:tcW w:w="0" w:type="auto"/>
          </w:tcPr>
          <w:p w:rsidR="007A3460" w:rsidRPr="00DD6A15" w:rsidRDefault="007A3460" w:rsidP="00092058">
            <w:pPr>
              <w:autoSpaceDE w:val="0"/>
              <w:autoSpaceDN w:val="0"/>
              <w:adjustRightInd w:val="0"/>
              <w:rPr>
                <w:b/>
                <w:bCs/>
                <w:sz w:val="18"/>
                <w:szCs w:val="18"/>
              </w:rPr>
            </w:pPr>
            <w:r w:rsidRPr="00DD6A15">
              <w:rPr>
                <w:sz w:val="18"/>
                <w:szCs w:val="1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(п. 2.9.10 Приложения № 3 к ФГОС НОО ОВЗ)</w:t>
            </w:r>
          </w:p>
        </w:tc>
      </w:tr>
      <w:tr w:rsidR="007A3460" w:rsidRPr="00DD6A15" w:rsidTr="00092058">
        <w:trPr>
          <w:cantSplit/>
          <w:trHeight w:val="856"/>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внеурочную деятельность по направлениям развития личности (Подраздел 2.2) за весь срок обучения (сумма граф 8, 10, 12, 14, 16 по стр.49)</w:t>
            </w:r>
          </w:p>
        </w:tc>
        <w:tc>
          <w:tcPr>
            <w:tcW w:w="0" w:type="auto"/>
          </w:tcPr>
          <w:p w:rsidR="007A3460" w:rsidRPr="00DD6A15" w:rsidRDefault="007A3460" w:rsidP="00092058">
            <w:pPr>
              <w:jc w:val="center"/>
              <w:rPr>
                <w:i/>
                <w:sz w:val="20"/>
                <w:szCs w:val="20"/>
              </w:rPr>
            </w:pPr>
            <w:r w:rsidRPr="00DD6A15">
              <w:rPr>
                <w:i/>
                <w:sz w:val="20"/>
                <w:szCs w:val="20"/>
              </w:rPr>
              <w:t>50</w:t>
            </w:r>
          </w:p>
        </w:tc>
        <w:tc>
          <w:tcPr>
            <w:tcW w:w="0" w:type="auto"/>
            <w:gridSpan w:val="13"/>
            <w:shd w:val="clear" w:color="auto" w:fill="auto"/>
            <w:hideMark/>
          </w:tcPr>
          <w:p w:rsidR="007A3460" w:rsidRPr="00DD6A15" w:rsidRDefault="007A3460" w:rsidP="00092058">
            <w:pPr>
              <w:jc w:val="center"/>
              <w:rPr>
                <w:b/>
                <w:bCs/>
              </w:rPr>
            </w:pPr>
            <w:r w:rsidRPr="00DD6A15">
              <w:rPr>
                <w:b/>
                <w:bCs/>
              </w:rPr>
              <w:t>455</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5396"/>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lastRenderedPageBreak/>
              <w:t>Итого по Разделу 2.Внеурочная деятельность за весь срок обучения (стр.48+стр.50)</w:t>
            </w:r>
          </w:p>
        </w:tc>
        <w:tc>
          <w:tcPr>
            <w:tcW w:w="0" w:type="auto"/>
          </w:tcPr>
          <w:p w:rsidR="007A3460" w:rsidRPr="00DD6A15" w:rsidRDefault="007A3460" w:rsidP="00092058">
            <w:pPr>
              <w:jc w:val="center"/>
              <w:rPr>
                <w:i/>
                <w:sz w:val="20"/>
                <w:szCs w:val="20"/>
              </w:rPr>
            </w:pPr>
            <w:r w:rsidRPr="00DD6A15">
              <w:rPr>
                <w:i/>
                <w:sz w:val="20"/>
                <w:szCs w:val="20"/>
              </w:rPr>
              <w:t>51</w:t>
            </w:r>
          </w:p>
        </w:tc>
        <w:tc>
          <w:tcPr>
            <w:tcW w:w="0" w:type="auto"/>
            <w:gridSpan w:val="13"/>
            <w:shd w:val="clear" w:color="auto" w:fill="auto"/>
            <w:hideMark/>
          </w:tcPr>
          <w:p w:rsidR="007A3460" w:rsidRPr="00DD6A15" w:rsidRDefault="007A3460" w:rsidP="00092058">
            <w:pPr>
              <w:jc w:val="center"/>
              <w:rPr>
                <w:b/>
                <w:bCs/>
              </w:rPr>
            </w:pPr>
            <w:r w:rsidRPr="00DD6A15">
              <w:rPr>
                <w:b/>
                <w:bCs/>
              </w:rPr>
              <w:t>1690</w:t>
            </w:r>
          </w:p>
        </w:tc>
        <w:tc>
          <w:tcPr>
            <w:tcW w:w="0" w:type="auto"/>
          </w:tcPr>
          <w:p w:rsidR="007A3460" w:rsidRPr="00DD6A15" w:rsidRDefault="007A3460" w:rsidP="00092058">
            <w:pPr>
              <w:rPr>
                <w:sz w:val="18"/>
                <w:szCs w:val="18"/>
              </w:rPr>
            </w:pPr>
            <w:r w:rsidRPr="00DD6A15">
              <w:rPr>
                <w:sz w:val="18"/>
                <w:szCs w:val="18"/>
              </w:rPr>
              <w:t>Максимальный общий объем недельной образовательной нагрузки (количество учебных занятий) обучающихся с ОВЗ, реализуемой через урочную и внеурочную деятельность, не должен превышать гигиенические требования к максимальному общему объему недельной нагрузки обучающихся с ограниченными возможностями здоровья, установленные в пункте 8.4 СанПиН.</w:t>
            </w:r>
          </w:p>
          <w:p w:rsidR="007A3460" w:rsidRPr="00DD6A15" w:rsidRDefault="007A3460" w:rsidP="00092058">
            <w:pPr>
              <w:autoSpaceDE w:val="0"/>
              <w:autoSpaceDN w:val="0"/>
              <w:adjustRightInd w:val="0"/>
              <w:rPr>
                <w:b/>
                <w:bCs/>
                <w:sz w:val="18"/>
                <w:szCs w:val="18"/>
              </w:rPr>
            </w:pPr>
            <w:r w:rsidRPr="00DD6A15">
              <w:rPr>
                <w:sz w:val="18"/>
                <w:szCs w:val="18"/>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 (п. 2.9.10 Приложения № 3 к ФГОС НОО ОВЗ)</w:t>
            </w:r>
          </w:p>
        </w:tc>
      </w:tr>
      <w:tr w:rsidR="007A3460" w:rsidRPr="00DD6A15" w:rsidTr="00092058">
        <w:trPr>
          <w:cantSplit/>
          <w:trHeight w:val="382"/>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 xml:space="preserve">Итого количество часов по учебному плану (стр.28+стр.41+стр.46+стр.49) </w:t>
            </w:r>
          </w:p>
        </w:tc>
        <w:tc>
          <w:tcPr>
            <w:tcW w:w="0" w:type="auto"/>
          </w:tcPr>
          <w:p w:rsidR="007A3460" w:rsidRPr="00DD6A15" w:rsidRDefault="007A3460" w:rsidP="00092058">
            <w:pPr>
              <w:jc w:val="center"/>
              <w:rPr>
                <w:i/>
                <w:sz w:val="20"/>
                <w:szCs w:val="20"/>
              </w:rPr>
            </w:pPr>
            <w:r w:rsidRPr="00DD6A15">
              <w:rPr>
                <w:i/>
                <w:sz w:val="20"/>
                <w:szCs w:val="20"/>
              </w:rPr>
              <w:t>52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200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31</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775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975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1122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1122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1122</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33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1122</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488"/>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обязательную часть АООП НОО (стр.14+стр.41-стр.25)</w:t>
            </w:r>
          </w:p>
        </w:tc>
        <w:tc>
          <w:tcPr>
            <w:tcW w:w="0" w:type="auto"/>
          </w:tcPr>
          <w:p w:rsidR="007A3460" w:rsidRPr="00DD6A15" w:rsidRDefault="007A3460" w:rsidP="00092058">
            <w:pPr>
              <w:jc w:val="center"/>
              <w:rPr>
                <w:i/>
                <w:sz w:val="20"/>
                <w:szCs w:val="20"/>
              </w:rPr>
            </w:pPr>
            <w:r w:rsidRPr="00DD6A15">
              <w:rPr>
                <w:i/>
                <w:sz w:val="20"/>
                <w:szCs w:val="20"/>
              </w:rPr>
              <w:t>53</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160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625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785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884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884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884</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918</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708"/>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обязательную часть АООП за весь срок обучения</w:t>
            </w:r>
          </w:p>
        </w:tc>
        <w:tc>
          <w:tcPr>
            <w:tcW w:w="0" w:type="auto"/>
          </w:tcPr>
          <w:p w:rsidR="007A3460" w:rsidRPr="00DD6A15" w:rsidRDefault="007A3460" w:rsidP="00092058">
            <w:pPr>
              <w:jc w:val="center"/>
              <w:rPr>
                <w:i/>
                <w:sz w:val="20"/>
                <w:szCs w:val="20"/>
              </w:rPr>
            </w:pPr>
            <w:r w:rsidRPr="00DD6A15">
              <w:rPr>
                <w:i/>
                <w:sz w:val="20"/>
                <w:szCs w:val="20"/>
              </w:rPr>
              <w:t>54</w:t>
            </w:r>
          </w:p>
        </w:tc>
        <w:tc>
          <w:tcPr>
            <w:tcW w:w="0" w:type="auto"/>
            <w:gridSpan w:val="13"/>
            <w:shd w:val="clear" w:color="auto" w:fill="auto"/>
            <w:hideMark/>
          </w:tcPr>
          <w:p w:rsidR="007A3460" w:rsidRPr="00DD6A15" w:rsidRDefault="007A3460" w:rsidP="00092058">
            <w:pPr>
              <w:jc w:val="center"/>
              <w:rPr>
                <w:b/>
                <w:bCs/>
              </w:rPr>
            </w:pPr>
            <w:r w:rsidRPr="00DD6A15">
              <w:rPr>
                <w:b/>
                <w:bCs/>
              </w:rPr>
              <w:t>4355</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988"/>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Итого количество часов на часть АООП НОО, формируемую участниками образовательных отношений (стр.26+стр.46+стр.49)</w:t>
            </w:r>
          </w:p>
        </w:tc>
        <w:tc>
          <w:tcPr>
            <w:tcW w:w="0" w:type="auto"/>
          </w:tcPr>
          <w:p w:rsidR="007A3460" w:rsidRPr="00DD6A15" w:rsidRDefault="007A3460" w:rsidP="00092058">
            <w:pPr>
              <w:jc w:val="center"/>
              <w:rPr>
                <w:i/>
                <w:sz w:val="20"/>
                <w:szCs w:val="20"/>
              </w:rPr>
            </w:pPr>
            <w:r w:rsidRPr="00DD6A15">
              <w:rPr>
                <w:i/>
                <w:sz w:val="20"/>
                <w:szCs w:val="20"/>
              </w:rPr>
              <w:t>55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5</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40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150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190</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238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238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7</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238</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6</w:t>
            </w:r>
          </w:p>
        </w:tc>
        <w:tc>
          <w:tcPr>
            <w:tcW w:w="0" w:type="auto"/>
            <w:shd w:val="clear" w:color="auto" w:fill="auto"/>
            <w:hideMark/>
          </w:tcPr>
          <w:p w:rsidR="007A3460" w:rsidRPr="00DD6A15" w:rsidRDefault="007A3460" w:rsidP="00092058">
            <w:pPr>
              <w:jc w:val="right"/>
              <w:rPr>
                <w:b/>
                <w:bCs/>
                <w:sz w:val="20"/>
                <w:szCs w:val="20"/>
              </w:rPr>
            </w:pPr>
            <w:r w:rsidRPr="00DD6A15">
              <w:rPr>
                <w:b/>
                <w:bCs/>
                <w:sz w:val="20"/>
                <w:szCs w:val="20"/>
              </w:rPr>
              <w:t>204</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846"/>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lastRenderedPageBreak/>
              <w:t>Итого количество часов на часть АООП НОО, формируемую участниками образовательных отношений, за весь срок обучения (сумма граф 8, 10, 12, 14, 16 по стр.55)</w:t>
            </w:r>
          </w:p>
        </w:tc>
        <w:tc>
          <w:tcPr>
            <w:tcW w:w="0" w:type="auto"/>
          </w:tcPr>
          <w:p w:rsidR="007A3460" w:rsidRPr="00DD6A15" w:rsidRDefault="007A3460" w:rsidP="00092058">
            <w:pPr>
              <w:jc w:val="center"/>
              <w:rPr>
                <w:i/>
                <w:sz w:val="20"/>
                <w:szCs w:val="20"/>
              </w:rPr>
            </w:pPr>
            <w:r w:rsidRPr="00DD6A15">
              <w:rPr>
                <w:i/>
                <w:sz w:val="20"/>
                <w:szCs w:val="20"/>
              </w:rPr>
              <w:t>56</w:t>
            </w:r>
          </w:p>
        </w:tc>
        <w:tc>
          <w:tcPr>
            <w:tcW w:w="0" w:type="auto"/>
            <w:gridSpan w:val="13"/>
            <w:shd w:val="clear" w:color="auto" w:fill="auto"/>
            <w:hideMark/>
          </w:tcPr>
          <w:p w:rsidR="007A3460" w:rsidRPr="00DD6A15" w:rsidRDefault="007A3460" w:rsidP="00092058">
            <w:pPr>
              <w:jc w:val="center"/>
              <w:rPr>
                <w:b/>
                <w:bCs/>
              </w:rPr>
            </w:pPr>
            <w:r w:rsidRPr="00DD6A15">
              <w:rPr>
                <w:b/>
                <w:bCs/>
              </w:rPr>
              <w:t>1108</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221"/>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Общее количество часов на реализацию АООП НОО (сумма граф 8, 10, 12, 14, 16 по стр.52)</w:t>
            </w:r>
          </w:p>
        </w:tc>
        <w:tc>
          <w:tcPr>
            <w:tcW w:w="0" w:type="auto"/>
          </w:tcPr>
          <w:p w:rsidR="007A3460" w:rsidRPr="00DD6A15" w:rsidRDefault="007A3460" w:rsidP="00092058">
            <w:pPr>
              <w:jc w:val="center"/>
              <w:rPr>
                <w:i/>
                <w:sz w:val="20"/>
                <w:szCs w:val="20"/>
              </w:rPr>
            </w:pPr>
            <w:r w:rsidRPr="00DD6A15">
              <w:rPr>
                <w:i/>
                <w:sz w:val="20"/>
                <w:szCs w:val="20"/>
              </w:rPr>
              <w:t>57</w:t>
            </w:r>
          </w:p>
        </w:tc>
        <w:tc>
          <w:tcPr>
            <w:tcW w:w="0" w:type="auto"/>
            <w:gridSpan w:val="13"/>
            <w:shd w:val="clear" w:color="auto" w:fill="auto"/>
            <w:hideMark/>
          </w:tcPr>
          <w:p w:rsidR="007A3460" w:rsidRPr="00DD6A15" w:rsidRDefault="007A3460" w:rsidP="00092058">
            <w:pPr>
              <w:jc w:val="center"/>
              <w:rPr>
                <w:b/>
                <w:bCs/>
              </w:rPr>
            </w:pPr>
            <w:r w:rsidRPr="00DD6A15">
              <w:rPr>
                <w:b/>
                <w:bCs/>
              </w:rPr>
              <w:t>5463</w:t>
            </w:r>
          </w:p>
        </w:tc>
        <w:tc>
          <w:tcPr>
            <w:tcW w:w="0" w:type="auto"/>
          </w:tcPr>
          <w:p w:rsidR="007A3460" w:rsidRPr="00DD6A15" w:rsidRDefault="007A3460" w:rsidP="00092058">
            <w:pPr>
              <w:jc w:val="center"/>
              <w:rPr>
                <w:b/>
                <w:bCs/>
                <w:sz w:val="20"/>
                <w:szCs w:val="20"/>
              </w:rPr>
            </w:pPr>
          </w:p>
        </w:tc>
      </w:tr>
      <w:tr w:rsidR="007A3460" w:rsidRPr="00DD6A15" w:rsidTr="00092058">
        <w:trPr>
          <w:cantSplit/>
          <w:trHeight w:val="1539"/>
        </w:trPr>
        <w:tc>
          <w:tcPr>
            <w:tcW w:w="0" w:type="auto"/>
            <w:gridSpan w:val="2"/>
            <w:shd w:val="clear" w:color="auto" w:fill="auto"/>
            <w:hideMark/>
          </w:tcPr>
          <w:p w:rsidR="007A3460" w:rsidRPr="00DD6A15" w:rsidRDefault="007A3460" w:rsidP="00092058">
            <w:pPr>
              <w:rPr>
                <w:b/>
                <w:bCs/>
                <w:sz w:val="20"/>
                <w:szCs w:val="20"/>
              </w:rPr>
            </w:pPr>
            <w:r w:rsidRPr="00DD6A15">
              <w:rPr>
                <w:b/>
                <w:bCs/>
                <w:sz w:val="20"/>
                <w:szCs w:val="20"/>
              </w:rPr>
              <w:t>Доля количества часов части, формируемой участниками образовательных отношений, в общем объеме АООП, в % ((стр.56:стр.57)Х 100%)</w:t>
            </w:r>
          </w:p>
        </w:tc>
        <w:tc>
          <w:tcPr>
            <w:tcW w:w="0" w:type="auto"/>
          </w:tcPr>
          <w:p w:rsidR="007A3460" w:rsidRPr="00DD6A15" w:rsidRDefault="007A3460" w:rsidP="00092058">
            <w:pPr>
              <w:jc w:val="center"/>
              <w:rPr>
                <w:i/>
                <w:sz w:val="20"/>
                <w:szCs w:val="20"/>
              </w:rPr>
            </w:pPr>
            <w:r w:rsidRPr="00DD6A15">
              <w:rPr>
                <w:i/>
                <w:sz w:val="20"/>
                <w:szCs w:val="20"/>
              </w:rPr>
              <w:t>58</w:t>
            </w:r>
          </w:p>
        </w:tc>
        <w:tc>
          <w:tcPr>
            <w:tcW w:w="0" w:type="auto"/>
            <w:gridSpan w:val="13"/>
            <w:shd w:val="clear" w:color="auto" w:fill="auto"/>
            <w:hideMark/>
          </w:tcPr>
          <w:p w:rsidR="007A3460" w:rsidRPr="00DD6A15" w:rsidRDefault="007A3460" w:rsidP="00092058">
            <w:pPr>
              <w:jc w:val="center"/>
              <w:rPr>
                <w:b/>
                <w:bCs/>
              </w:rPr>
            </w:pPr>
            <w:r w:rsidRPr="00DD6A15">
              <w:rPr>
                <w:b/>
                <w:bCs/>
              </w:rPr>
              <w:t>20,3</w:t>
            </w:r>
          </w:p>
        </w:tc>
        <w:tc>
          <w:tcPr>
            <w:tcW w:w="0" w:type="auto"/>
          </w:tcPr>
          <w:p w:rsidR="007A3460" w:rsidRPr="00DD6A15" w:rsidRDefault="007A3460" w:rsidP="00092058">
            <w:pPr>
              <w:autoSpaceDE w:val="0"/>
              <w:autoSpaceDN w:val="0"/>
              <w:adjustRightInd w:val="0"/>
              <w:rPr>
                <w:b/>
                <w:bCs/>
                <w:sz w:val="18"/>
                <w:szCs w:val="18"/>
              </w:rPr>
            </w:pPr>
            <w:r w:rsidRPr="00DD6A15">
              <w:rPr>
                <w:sz w:val="18"/>
                <w:szCs w:val="18"/>
              </w:rPr>
              <w:t>Обязательная часть АООП НОО составляет 80%, а часть, формируемая участниками образовательного процесса, - 20% от общего объема (п. 2.6 Приложения № 3 к ФГОС НОО ОВЗ)</w:t>
            </w:r>
          </w:p>
        </w:tc>
      </w:tr>
    </w:tbl>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r w:rsidRPr="00DD6A15">
        <w:rPr>
          <w:b/>
        </w:rPr>
        <w:t>Пример 2 оформления учебного плана со сроком освоения АООП НОО (вариант 3.2) – 5 лет</w:t>
      </w:r>
    </w:p>
    <w:p w:rsidR="007A3460" w:rsidRPr="00DD6A15" w:rsidRDefault="007A3460" w:rsidP="007A3460">
      <w:pPr>
        <w:ind w:firstLine="709"/>
        <w:jc w:val="center"/>
      </w:pPr>
      <w:r w:rsidRPr="00DD6A15">
        <w:t>Количество учебных недель в учебном году в 1 классе – 33 недели, во 2-5 классах – 34 недели</w:t>
      </w:r>
    </w:p>
    <w:p w:rsidR="007A3460" w:rsidRPr="00DD6A15" w:rsidRDefault="007A3460" w:rsidP="007A3460">
      <w:pPr>
        <w:ind w:firstLine="709"/>
        <w:jc w:val="center"/>
      </w:pPr>
      <w:r w:rsidRPr="00DD6A15">
        <w:t xml:space="preserve">Преподавание ведется на русском языке  </w:t>
      </w:r>
    </w:p>
    <w:p w:rsidR="007A3460" w:rsidRPr="00DD6A15" w:rsidRDefault="007A3460" w:rsidP="007A3460">
      <w:pPr>
        <w:ind w:firstLine="709"/>
        <w:jc w:val="center"/>
        <w:rPr>
          <w:b/>
        </w:rPr>
      </w:pPr>
    </w:p>
    <w:tbl>
      <w:tblPr>
        <w:tblW w:w="0" w:type="auto"/>
        <w:tblInd w:w="96" w:type="dxa"/>
        <w:tblLook w:val="0000" w:firstRow="0" w:lastRow="0" w:firstColumn="0" w:lastColumn="0" w:noHBand="0" w:noVBand="0"/>
      </w:tblPr>
      <w:tblGrid>
        <w:gridCol w:w="4144"/>
        <w:gridCol w:w="5034"/>
        <w:gridCol w:w="1005"/>
        <w:gridCol w:w="1051"/>
        <w:gridCol w:w="864"/>
        <w:gridCol w:w="864"/>
        <w:gridCol w:w="864"/>
        <w:gridCol w:w="864"/>
      </w:tblGrid>
      <w:tr w:rsidR="007A3460" w:rsidRPr="00DD6A15" w:rsidTr="00092058">
        <w:trPr>
          <w:trHeight w:val="299"/>
          <w:tblHeader/>
        </w:trPr>
        <w:tc>
          <w:tcPr>
            <w:tcW w:w="0" w:type="auto"/>
            <w:gridSpan w:val="2"/>
            <w:vMerge w:val="restart"/>
            <w:tcBorders>
              <w:top w:val="single" w:sz="4" w:space="0" w:color="auto"/>
              <w:left w:val="single" w:sz="4" w:space="0" w:color="auto"/>
              <w:right w:val="single" w:sz="4" w:space="0" w:color="auto"/>
            </w:tcBorders>
            <w:shd w:val="clear" w:color="auto" w:fill="auto"/>
          </w:tcPr>
          <w:p w:rsidR="007A3460" w:rsidRPr="00DD6A15" w:rsidRDefault="007A3460" w:rsidP="00092058">
            <w:pPr>
              <w:jc w:val="center"/>
              <w:rPr>
                <w:b/>
              </w:rPr>
            </w:pPr>
            <w:r w:rsidRPr="00DD6A15">
              <w:t> </w:t>
            </w:r>
          </w:p>
        </w:tc>
        <w:tc>
          <w:tcPr>
            <w:tcW w:w="0" w:type="auto"/>
            <w:gridSpan w:val="2"/>
            <w:tcBorders>
              <w:top w:val="single" w:sz="4" w:space="0" w:color="auto"/>
              <w:left w:val="nil"/>
              <w:bottom w:val="single" w:sz="4" w:space="0" w:color="auto"/>
              <w:right w:val="single" w:sz="4" w:space="0" w:color="auto"/>
            </w:tcBorders>
            <w:shd w:val="clear" w:color="auto" w:fill="auto"/>
          </w:tcPr>
          <w:p w:rsidR="007A3460" w:rsidRPr="00DD6A15" w:rsidRDefault="007A3460" w:rsidP="00092058">
            <w:pPr>
              <w:jc w:val="center"/>
              <w:rPr>
                <w:bCs/>
              </w:rPr>
            </w:pPr>
            <w:r w:rsidRPr="00DD6A15">
              <w:rPr>
                <w:bCs/>
              </w:rPr>
              <w:t xml:space="preserve">1 класс </w:t>
            </w:r>
          </w:p>
        </w:tc>
        <w:tc>
          <w:tcPr>
            <w:tcW w:w="0" w:type="auto"/>
            <w:vMerge w:val="restart"/>
            <w:tcBorders>
              <w:top w:val="single" w:sz="4" w:space="0" w:color="auto"/>
              <w:left w:val="nil"/>
              <w:right w:val="single" w:sz="4" w:space="0" w:color="auto"/>
            </w:tcBorders>
            <w:shd w:val="clear" w:color="auto" w:fill="auto"/>
          </w:tcPr>
          <w:p w:rsidR="007A3460" w:rsidRPr="00DD6A15" w:rsidRDefault="007A3460" w:rsidP="00092058">
            <w:pPr>
              <w:jc w:val="center"/>
              <w:rPr>
                <w:bCs/>
              </w:rPr>
            </w:pPr>
            <w:r w:rsidRPr="00DD6A15">
              <w:rPr>
                <w:bCs/>
              </w:rPr>
              <w:t xml:space="preserve">2 класс </w:t>
            </w:r>
          </w:p>
        </w:tc>
        <w:tc>
          <w:tcPr>
            <w:tcW w:w="0" w:type="auto"/>
            <w:vMerge w:val="restart"/>
            <w:tcBorders>
              <w:top w:val="single" w:sz="4" w:space="0" w:color="auto"/>
              <w:left w:val="nil"/>
              <w:right w:val="single" w:sz="4" w:space="0" w:color="auto"/>
            </w:tcBorders>
            <w:shd w:val="clear" w:color="auto" w:fill="auto"/>
          </w:tcPr>
          <w:p w:rsidR="007A3460" w:rsidRPr="00DD6A15" w:rsidRDefault="007A3460" w:rsidP="00092058">
            <w:pPr>
              <w:jc w:val="center"/>
              <w:rPr>
                <w:bCs/>
              </w:rPr>
            </w:pPr>
            <w:r w:rsidRPr="00DD6A15">
              <w:rPr>
                <w:bCs/>
              </w:rPr>
              <w:t xml:space="preserve">3 класс </w:t>
            </w:r>
          </w:p>
        </w:tc>
        <w:tc>
          <w:tcPr>
            <w:tcW w:w="0" w:type="auto"/>
            <w:vMerge w:val="restart"/>
            <w:tcBorders>
              <w:top w:val="single" w:sz="4" w:space="0" w:color="auto"/>
              <w:left w:val="nil"/>
              <w:right w:val="single" w:sz="4" w:space="0" w:color="auto"/>
            </w:tcBorders>
            <w:shd w:val="clear" w:color="auto" w:fill="auto"/>
          </w:tcPr>
          <w:p w:rsidR="007A3460" w:rsidRPr="00DD6A15" w:rsidRDefault="007A3460" w:rsidP="00092058">
            <w:pPr>
              <w:jc w:val="center"/>
              <w:rPr>
                <w:bCs/>
              </w:rPr>
            </w:pPr>
            <w:r w:rsidRPr="00DD6A15">
              <w:rPr>
                <w:bCs/>
              </w:rPr>
              <w:t xml:space="preserve">4 класс </w:t>
            </w:r>
          </w:p>
        </w:tc>
        <w:tc>
          <w:tcPr>
            <w:tcW w:w="0" w:type="auto"/>
            <w:vMerge w:val="restart"/>
            <w:tcBorders>
              <w:top w:val="single" w:sz="4" w:space="0" w:color="auto"/>
              <w:left w:val="nil"/>
              <w:right w:val="single" w:sz="4" w:space="0" w:color="auto"/>
            </w:tcBorders>
            <w:shd w:val="clear" w:color="auto" w:fill="auto"/>
          </w:tcPr>
          <w:p w:rsidR="007A3460" w:rsidRPr="00DD6A15" w:rsidRDefault="007A3460" w:rsidP="00092058">
            <w:pPr>
              <w:jc w:val="center"/>
              <w:rPr>
                <w:bCs/>
              </w:rPr>
            </w:pPr>
            <w:r w:rsidRPr="00DD6A15">
              <w:rPr>
                <w:bCs/>
              </w:rPr>
              <w:t xml:space="preserve">5 класс </w:t>
            </w:r>
          </w:p>
        </w:tc>
      </w:tr>
      <w:tr w:rsidR="007A3460" w:rsidRPr="00DD6A15" w:rsidTr="00092058">
        <w:trPr>
          <w:trHeight w:val="541"/>
          <w:tblHeader/>
        </w:trPr>
        <w:tc>
          <w:tcPr>
            <w:tcW w:w="0" w:type="auto"/>
            <w:gridSpan w:val="2"/>
            <w:vMerge/>
            <w:tcBorders>
              <w:left w:val="single" w:sz="4" w:space="0" w:color="auto"/>
              <w:bottom w:val="single" w:sz="4" w:space="0" w:color="auto"/>
              <w:right w:val="single" w:sz="4" w:space="0" w:color="auto"/>
            </w:tcBorders>
            <w:shd w:val="clear" w:color="auto" w:fill="auto"/>
          </w:tcPr>
          <w:p w:rsidR="007A3460" w:rsidRPr="00DD6A15" w:rsidRDefault="007A3460" w:rsidP="00092058"/>
        </w:tc>
        <w:tc>
          <w:tcPr>
            <w:tcW w:w="0" w:type="auto"/>
            <w:tcBorders>
              <w:top w:val="single" w:sz="4" w:space="0" w:color="auto"/>
              <w:left w:val="nil"/>
              <w:bottom w:val="single" w:sz="4" w:space="0" w:color="auto"/>
              <w:right w:val="single" w:sz="4" w:space="0" w:color="auto"/>
            </w:tcBorders>
            <w:shd w:val="clear" w:color="auto" w:fill="auto"/>
          </w:tcPr>
          <w:p w:rsidR="007A3460" w:rsidRPr="00DD6A15" w:rsidRDefault="007A3460" w:rsidP="00092058">
            <w:pPr>
              <w:jc w:val="center"/>
              <w:rPr>
                <w:bCs/>
              </w:rPr>
            </w:pPr>
            <w:r w:rsidRPr="00DD6A15">
              <w:rPr>
                <w:bCs/>
              </w:rPr>
              <w:t>8 недель</w:t>
            </w:r>
          </w:p>
        </w:tc>
        <w:tc>
          <w:tcPr>
            <w:tcW w:w="0" w:type="auto"/>
            <w:tcBorders>
              <w:top w:val="single" w:sz="4" w:space="0" w:color="auto"/>
              <w:left w:val="nil"/>
              <w:bottom w:val="single" w:sz="4" w:space="0" w:color="auto"/>
              <w:right w:val="single" w:sz="4" w:space="0" w:color="auto"/>
            </w:tcBorders>
            <w:shd w:val="clear" w:color="auto" w:fill="auto"/>
          </w:tcPr>
          <w:p w:rsidR="007A3460" w:rsidRPr="00DD6A15" w:rsidRDefault="007A3460" w:rsidP="00092058">
            <w:pPr>
              <w:jc w:val="center"/>
              <w:rPr>
                <w:bCs/>
              </w:rPr>
            </w:pPr>
            <w:r w:rsidRPr="00DD6A15">
              <w:rPr>
                <w:bCs/>
              </w:rPr>
              <w:t>25 недель</w:t>
            </w:r>
          </w:p>
        </w:tc>
        <w:tc>
          <w:tcPr>
            <w:tcW w:w="0" w:type="auto"/>
            <w:vMerge/>
            <w:tcBorders>
              <w:left w:val="nil"/>
              <w:bottom w:val="single" w:sz="4" w:space="0" w:color="auto"/>
              <w:right w:val="single" w:sz="4" w:space="0" w:color="auto"/>
            </w:tcBorders>
            <w:shd w:val="clear" w:color="auto" w:fill="auto"/>
          </w:tcPr>
          <w:p w:rsidR="007A3460" w:rsidRPr="00DD6A15" w:rsidRDefault="007A3460" w:rsidP="00092058">
            <w:pPr>
              <w:jc w:val="center"/>
              <w:rPr>
                <w:bCs/>
              </w:rPr>
            </w:pPr>
          </w:p>
        </w:tc>
        <w:tc>
          <w:tcPr>
            <w:tcW w:w="0" w:type="auto"/>
            <w:vMerge/>
            <w:tcBorders>
              <w:left w:val="nil"/>
              <w:bottom w:val="single" w:sz="4" w:space="0" w:color="auto"/>
              <w:right w:val="single" w:sz="4" w:space="0" w:color="auto"/>
            </w:tcBorders>
            <w:shd w:val="clear" w:color="auto" w:fill="auto"/>
          </w:tcPr>
          <w:p w:rsidR="007A3460" w:rsidRPr="00DD6A15" w:rsidRDefault="007A3460" w:rsidP="00092058">
            <w:pPr>
              <w:jc w:val="center"/>
              <w:rPr>
                <w:bCs/>
              </w:rPr>
            </w:pPr>
          </w:p>
        </w:tc>
        <w:tc>
          <w:tcPr>
            <w:tcW w:w="0" w:type="auto"/>
            <w:vMerge/>
            <w:tcBorders>
              <w:left w:val="nil"/>
              <w:bottom w:val="single" w:sz="4" w:space="0" w:color="auto"/>
              <w:right w:val="single" w:sz="4" w:space="0" w:color="auto"/>
            </w:tcBorders>
            <w:shd w:val="clear" w:color="auto" w:fill="auto"/>
          </w:tcPr>
          <w:p w:rsidR="007A3460" w:rsidRPr="00DD6A15" w:rsidRDefault="007A3460" w:rsidP="00092058">
            <w:pPr>
              <w:jc w:val="center"/>
              <w:rPr>
                <w:bCs/>
              </w:rPr>
            </w:pPr>
          </w:p>
        </w:tc>
        <w:tc>
          <w:tcPr>
            <w:tcW w:w="0" w:type="auto"/>
            <w:vMerge/>
            <w:tcBorders>
              <w:left w:val="nil"/>
              <w:bottom w:val="single" w:sz="4" w:space="0" w:color="auto"/>
              <w:right w:val="single" w:sz="4" w:space="0" w:color="auto"/>
            </w:tcBorders>
            <w:shd w:val="clear" w:color="auto" w:fill="auto"/>
          </w:tcPr>
          <w:p w:rsidR="007A3460" w:rsidRPr="00DD6A15" w:rsidRDefault="007A3460" w:rsidP="00092058">
            <w:pPr>
              <w:jc w:val="center"/>
              <w:rPr>
                <w:bCs/>
              </w:rPr>
            </w:pPr>
          </w:p>
        </w:tc>
      </w:tr>
      <w:tr w:rsidR="007A3460" w:rsidRPr="00DD6A15" w:rsidTr="00092058">
        <w:trPr>
          <w:trHeight w:val="331"/>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b/>
                <w:bCs/>
                <w:sz w:val="28"/>
                <w:szCs w:val="28"/>
              </w:rPr>
            </w:pPr>
            <w:r w:rsidRPr="00DD6A15">
              <w:rPr>
                <w:b/>
                <w:bCs/>
                <w:sz w:val="28"/>
                <w:szCs w:val="28"/>
              </w:rPr>
              <w:t>Раздел 1. Предметные области  </w:t>
            </w:r>
          </w:p>
        </w:tc>
      </w:tr>
      <w:tr w:rsidR="007A3460" w:rsidRPr="00DD6A15" w:rsidTr="00092058">
        <w:trPr>
          <w:trHeight w:val="347"/>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b/>
                <w:bCs/>
                <w:sz w:val="28"/>
                <w:szCs w:val="28"/>
              </w:rPr>
            </w:pPr>
            <w:r w:rsidRPr="00DD6A15">
              <w:rPr>
                <w:b/>
                <w:bCs/>
                <w:i/>
                <w:sz w:val="28"/>
                <w:szCs w:val="28"/>
              </w:rPr>
              <w:t>Обязательная часть </w:t>
            </w:r>
            <w:r w:rsidRPr="00DD6A15">
              <w:rPr>
                <w:b/>
                <w:bCs/>
                <w:sz w:val="28"/>
                <w:szCs w:val="28"/>
              </w:rPr>
              <w:t> </w:t>
            </w:r>
          </w:p>
        </w:tc>
      </w:tr>
      <w:tr w:rsidR="007A3460" w:rsidRPr="00DD6A15" w:rsidTr="00092058">
        <w:trPr>
          <w:trHeight w:val="177"/>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pPr>
            <w:r w:rsidRPr="00DD6A15">
              <w:t>Предметные области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center"/>
            </w:pPr>
            <w:r w:rsidRPr="00DD6A15">
              <w:t>Учебные предметы</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center"/>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center"/>
              <w:rPr>
                <w:b/>
                <w:bCs/>
              </w:rPr>
            </w:pPr>
            <w:r w:rsidRPr="00DD6A15">
              <w:rPr>
                <w:b/>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center"/>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center"/>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center"/>
              <w:rPr>
                <w:b/>
                <w:bCs/>
              </w:rPr>
            </w:pPr>
            <w:r w:rsidRPr="00DD6A15">
              <w:rPr>
                <w:b/>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center"/>
              <w:rPr>
                <w:b/>
                <w:bCs/>
              </w:rPr>
            </w:pPr>
            <w:r w:rsidRPr="00DD6A15">
              <w:rPr>
                <w:b/>
                <w:bCs/>
              </w:rPr>
              <w:t> </w:t>
            </w:r>
          </w:p>
        </w:tc>
      </w:tr>
      <w:tr w:rsidR="007A3460" w:rsidRPr="00DD6A15" w:rsidTr="00092058">
        <w:trPr>
          <w:trHeight w:val="34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Русский язык и литературное чтение</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 xml:space="preserve">Русский язык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5</w:t>
            </w:r>
          </w:p>
        </w:tc>
      </w:tr>
      <w:tr w:rsidR="007A3460" w:rsidRPr="00DD6A15" w:rsidTr="00092058">
        <w:trPr>
          <w:trHeight w:val="281"/>
        </w:trPr>
        <w:tc>
          <w:tcPr>
            <w:tcW w:w="0" w:type="auto"/>
            <w:vMerge/>
            <w:tcBorders>
              <w:top w:val="single" w:sz="4" w:space="0" w:color="auto"/>
              <w:left w:val="single" w:sz="4" w:space="0" w:color="auto"/>
              <w:bottom w:val="single" w:sz="4" w:space="0" w:color="auto"/>
              <w:right w:val="single" w:sz="4" w:space="0" w:color="auto"/>
            </w:tcBorders>
            <w:vAlign w:val="center"/>
          </w:tcPr>
          <w:p w:rsidR="007A3460" w:rsidRPr="00DD6A15" w:rsidRDefault="007A3460" w:rsidP="00092058">
            <w:pPr>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Литературное чтение</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3</w:t>
            </w:r>
          </w:p>
        </w:tc>
      </w:tr>
      <w:tr w:rsidR="007A3460" w:rsidRPr="00DD6A15" w:rsidTr="00092058">
        <w:trPr>
          <w:trHeight w:val="267"/>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Иностранный язык</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Английский язык/Немецкий язык</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 xml:space="preserve">Математика </w:t>
            </w:r>
          </w:p>
          <w:p w:rsidR="007A3460" w:rsidRPr="00DD6A15" w:rsidRDefault="007A3460" w:rsidP="00092058">
            <w:pPr>
              <w:rPr>
                <w:b/>
                <w:bCs/>
              </w:rPr>
            </w:pPr>
            <w:r w:rsidRPr="00DD6A15">
              <w:rPr>
                <w:b/>
                <w:bCs/>
              </w:rPr>
              <w:t>и информатика</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 xml:space="preserve">Математика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5</w:t>
            </w:r>
          </w:p>
        </w:tc>
      </w:tr>
      <w:tr w:rsidR="007A3460" w:rsidRPr="00DD6A15" w:rsidTr="00092058">
        <w:trPr>
          <w:trHeight w:val="778"/>
        </w:trPr>
        <w:tc>
          <w:tcPr>
            <w:tcW w:w="0" w:type="auto"/>
            <w:tcBorders>
              <w:top w:val="nil"/>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Обществознание и естествознание (Окружающий мир)</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 xml:space="preserve">Окружающий мир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r>
      <w:tr w:rsidR="007A3460" w:rsidRPr="00DD6A15" w:rsidTr="00092058">
        <w:trPr>
          <w:trHeight w:val="431"/>
        </w:trPr>
        <w:tc>
          <w:tcPr>
            <w:tcW w:w="0" w:type="auto"/>
            <w:tcBorders>
              <w:top w:val="nil"/>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Основы религиозных культур и светской этики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Основы религиозных культур и светской этики. Основы православной культуры</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r w:rsidRPr="00DD6A15">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360"/>
        </w:trPr>
        <w:tc>
          <w:tcPr>
            <w:tcW w:w="0" w:type="auto"/>
            <w:vMerge w:val="restart"/>
            <w:tcBorders>
              <w:top w:val="nil"/>
              <w:left w:val="single" w:sz="4" w:space="0" w:color="auto"/>
              <w:right w:val="single" w:sz="4" w:space="0" w:color="auto"/>
            </w:tcBorders>
            <w:shd w:val="clear" w:color="auto" w:fill="auto"/>
          </w:tcPr>
          <w:p w:rsidR="007A3460" w:rsidRPr="00DD6A15" w:rsidRDefault="007A3460" w:rsidP="00092058">
            <w:pPr>
              <w:rPr>
                <w:b/>
                <w:bCs/>
              </w:rPr>
            </w:pPr>
            <w:r w:rsidRPr="00DD6A15">
              <w:rPr>
                <w:b/>
                <w:bCs/>
              </w:rPr>
              <w:t>Искусство</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Тифлографика</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227"/>
        </w:trPr>
        <w:tc>
          <w:tcPr>
            <w:tcW w:w="0" w:type="auto"/>
            <w:vMerge/>
            <w:tcBorders>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Музыка</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227"/>
        </w:trPr>
        <w:tc>
          <w:tcPr>
            <w:tcW w:w="0" w:type="auto"/>
            <w:tcBorders>
              <w:top w:val="nil"/>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Технология</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Технология</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252"/>
        </w:trPr>
        <w:tc>
          <w:tcPr>
            <w:tcW w:w="0" w:type="auto"/>
            <w:tcBorders>
              <w:top w:val="nil"/>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Физическая культура</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rPr>
                <w:bCs/>
              </w:rPr>
            </w:pPr>
            <w:r w:rsidRPr="00DD6A15">
              <w:rPr>
                <w:bCs/>
              </w:rPr>
              <w:t xml:space="preserve">Физическая культура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r>
      <w:tr w:rsidR="007A3460" w:rsidRPr="00DD6A15" w:rsidTr="00092058">
        <w:trPr>
          <w:trHeight w:val="235"/>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неделю по Обязательной части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22</w:t>
            </w:r>
          </w:p>
        </w:tc>
      </w:tr>
      <w:tr w:rsidR="007A3460" w:rsidRPr="00DD6A15" w:rsidTr="00092058">
        <w:trPr>
          <w:trHeight w:val="31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год по Обязательной части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120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500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714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714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714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748</w:t>
            </w:r>
          </w:p>
        </w:tc>
      </w:tr>
      <w:tr w:rsidR="007A3460" w:rsidRPr="00DD6A15" w:rsidTr="00092058">
        <w:trPr>
          <w:trHeight w:val="257"/>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Итого количество часов по Обязательной части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rPr>
            </w:pPr>
            <w:r w:rsidRPr="00DD6A15">
              <w:rPr>
                <w:b/>
                <w:bCs/>
              </w:rPr>
              <w:t>3510</w:t>
            </w:r>
          </w:p>
        </w:tc>
      </w:tr>
      <w:tr w:rsidR="007A3460" w:rsidRPr="00DD6A15" w:rsidTr="00092058">
        <w:trPr>
          <w:trHeight w:val="251"/>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bCs/>
                <w:i/>
                <w:sz w:val="28"/>
                <w:szCs w:val="28"/>
              </w:rPr>
            </w:pPr>
            <w:r w:rsidRPr="00DD6A15">
              <w:rPr>
                <w:b/>
                <w:bCs/>
                <w:i/>
                <w:sz w:val="28"/>
                <w:szCs w:val="28"/>
              </w:rPr>
              <w:t>Часть, формируемая участниками образовательных отношений</w:t>
            </w:r>
          </w:p>
        </w:tc>
      </w:tr>
      <w:tr w:rsidR="007A3460" w:rsidRPr="00DD6A15" w:rsidTr="00092058">
        <w:trPr>
          <w:trHeight w:val="297"/>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Cs/>
              </w:rPr>
            </w:pPr>
            <w:r w:rsidRPr="00DD6A15">
              <w:rPr>
                <w:bCs/>
              </w:rPr>
              <w:t>Предмет "Компьютерные технологии"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252"/>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Cs/>
              </w:rPr>
            </w:pPr>
            <w:r w:rsidRPr="00DD6A15">
              <w:rPr>
                <w:bCs/>
              </w:rPr>
              <w:lastRenderedPageBreak/>
              <w:t>Предмет "Родной край"</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r>
      <w:tr w:rsidR="007A3460" w:rsidRPr="00DD6A15" w:rsidTr="00092058">
        <w:trPr>
          <w:trHeight w:val="33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Cs/>
              </w:rPr>
            </w:pPr>
            <w:r w:rsidRPr="00DD6A15">
              <w:rPr>
                <w:bCs/>
              </w:rPr>
              <w:t>Курс "Художественный труд"</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r>
      <w:tr w:rsidR="007A3460" w:rsidRPr="00DD6A15" w:rsidTr="00092058">
        <w:trPr>
          <w:trHeight w:val="3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Cs/>
              </w:rPr>
            </w:pPr>
            <w:r w:rsidRPr="00DD6A15">
              <w:rPr>
                <w:bCs/>
              </w:rPr>
              <w:t>Факультативный курс "Живой мир"</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r>
      <w:tr w:rsidR="007A3460" w:rsidRPr="00DD6A15" w:rsidTr="00092058">
        <w:trPr>
          <w:trHeight w:val="328"/>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iCs/>
              </w:rPr>
              <w:t>Учебные часы, отводимые на изучение отдельных учебных предметов обязательной части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r>
      <w:tr w:rsidR="007A3460" w:rsidRPr="00DD6A15" w:rsidTr="00092058">
        <w:trPr>
          <w:trHeight w:val="328"/>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неделю по Части, формируемой участниками образовательных отношений</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w:t>
            </w:r>
          </w:p>
        </w:tc>
      </w:tr>
      <w:tr w:rsidR="007A3460" w:rsidRPr="00DD6A15" w:rsidTr="00092058">
        <w:trPr>
          <w:trHeight w:val="328"/>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год по Части, формируемой участниками образовательных отношений</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136</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136</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136</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102</w:t>
            </w:r>
          </w:p>
        </w:tc>
      </w:tr>
      <w:tr w:rsidR="007A3460" w:rsidRPr="00DD6A15" w:rsidTr="00092058">
        <w:trPr>
          <w:trHeight w:val="66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rPr>
            </w:pPr>
            <w:r w:rsidRPr="00DD6A15">
              <w:rPr>
                <w:b/>
                <w:bCs/>
              </w:rPr>
              <w:t>Итого количество часов по Части, формируемой участниками образовательных отношений,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rPr>
            </w:pPr>
            <w:r w:rsidRPr="00DD6A15">
              <w:rPr>
                <w:b/>
                <w:bCs/>
              </w:rPr>
              <w:t>585</w:t>
            </w:r>
          </w:p>
        </w:tc>
      </w:tr>
      <w:tr w:rsidR="007A3460" w:rsidRPr="00DD6A15" w:rsidTr="00092058">
        <w:trPr>
          <w:trHeight w:val="34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rPr>
            </w:pPr>
            <w:r w:rsidRPr="00DD6A15">
              <w:rPr>
                <w:b/>
                <w:bCs/>
              </w:rPr>
              <w:t>Количество часов в неделю по Разделу 1. Предметные области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23</w:t>
            </w:r>
          </w:p>
        </w:tc>
      </w:tr>
      <w:tr w:rsidR="007A3460" w:rsidRPr="00DD6A15" w:rsidTr="00092058">
        <w:trPr>
          <w:trHeight w:val="34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rPr>
            </w:pPr>
            <w:r w:rsidRPr="00DD6A15">
              <w:rPr>
                <w:b/>
                <w:bCs/>
              </w:rPr>
              <w:t>Количество часов в год по Разделу 1. Предметные области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120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525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782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782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782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782</w:t>
            </w:r>
          </w:p>
        </w:tc>
      </w:tr>
      <w:tr w:rsidR="007A3460" w:rsidRPr="00DD6A15" w:rsidTr="00092058">
        <w:trPr>
          <w:trHeight w:val="43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rPr>
            </w:pPr>
            <w:r w:rsidRPr="00DD6A15">
              <w:rPr>
                <w:b/>
                <w:bCs/>
              </w:rPr>
              <w:t xml:space="preserve">Итого количество часов по Разделу 1. Предметные области за весь срок обучения </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rPr>
            </w:pPr>
            <w:r w:rsidRPr="00DD6A15">
              <w:rPr>
                <w:b/>
                <w:bCs/>
              </w:rPr>
              <w:t>3773</w:t>
            </w:r>
          </w:p>
        </w:tc>
      </w:tr>
      <w:tr w:rsidR="007A3460" w:rsidRPr="00DD6A15" w:rsidTr="00092058">
        <w:trPr>
          <w:trHeight w:val="445"/>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bCs/>
                <w:sz w:val="28"/>
                <w:szCs w:val="28"/>
              </w:rPr>
            </w:pPr>
            <w:r w:rsidRPr="00DD6A15">
              <w:rPr>
                <w:b/>
                <w:bCs/>
                <w:sz w:val="28"/>
                <w:szCs w:val="28"/>
              </w:rPr>
              <w:t>Раздел 2.Внеурочная деятельность</w:t>
            </w:r>
          </w:p>
        </w:tc>
      </w:tr>
      <w:tr w:rsidR="007A3460" w:rsidRPr="00DD6A15" w:rsidTr="00092058">
        <w:trPr>
          <w:trHeight w:val="271"/>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bCs/>
                <w:sz w:val="28"/>
                <w:szCs w:val="28"/>
              </w:rPr>
            </w:pPr>
            <w:r w:rsidRPr="00DD6A15">
              <w:rPr>
                <w:b/>
                <w:bCs/>
                <w:sz w:val="28"/>
                <w:szCs w:val="28"/>
              </w:rPr>
              <w:t>2.1. Коррекционно-развивающая область</w:t>
            </w:r>
          </w:p>
        </w:tc>
      </w:tr>
      <w:tr w:rsidR="007A3460" w:rsidRPr="00DD6A15" w:rsidTr="00092058">
        <w:trPr>
          <w:trHeight w:val="157"/>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bCs/>
                <w:i/>
                <w:sz w:val="28"/>
                <w:szCs w:val="28"/>
              </w:rPr>
            </w:pPr>
            <w:r w:rsidRPr="00DD6A15">
              <w:rPr>
                <w:b/>
                <w:bCs/>
                <w:i/>
                <w:sz w:val="28"/>
                <w:szCs w:val="28"/>
              </w:rPr>
              <w:t xml:space="preserve">Обязательная часть (обязательные коррекционные курсы) </w:t>
            </w:r>
          </w:p>
        </w:tc>
      </w:tr>
      <w:tr w:rsidR="007A3460" w:rsidRPr="00DD6A15" w:rsidTr="00092058">
        <w:trPr>
          <w:trHeight w:val="35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r w:rsidRPr="00DD6A15">
              <w:t>Ритмика</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33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r w:rsidRPr="00DD6A15">
              <w:t>Адаптивная физическая культура</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34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r w:rsidRPr="00DD6A15">
              <w:t>Охрана, развитие остаточного зрения и зрительного восприятия</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30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r w:rsidRPr="00DD6A15">
              <w:t>Социально-бытовая ориентировка</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30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r w:rsidRPr="00DD6A15">
              <w:t>Пространственная ориентировка</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2</w:t>
            </w:r>
          </w:p>
        </w:tc>
      </w:tr>
      <w:tr w:rsidR="007A3460" w:rsidRPr="00DD6A15" w:rsidTr="00092058">
        <w:trPr>
          <w:trHeight w:val="30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r w:rsidRPr="00DD6A15">
              <w:t>Развитие осязания и мелкой моторики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r>
      <w:tr w:rsidR="007A3460" w:rsidRPr="00DD6A15" w:rsidTr="00092058">
        <w:trPr>
          <w:trHeight w:val="30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r w:rsidRPr="00DD6A15">
              <w:t>Развитие коммуникативной деятельности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0,5</w:t>
            </w:r>
          </w:p>
        </w:tc>
      </w:tr>
      <w:tr w:rsidR="007A3460" w:rsidRPr="00DD6A15" w:rsidTr="00092058">
        <w:trPr>
          <w:trHeight w:val="329"/>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неделю по Обязательной части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w:t>
            </w:r>
          </w:p>
        </w:tc>
      </w:tr>
      <w:tr w:rsidR="007A3460" w:rsidRPr="00DD6A15" w:rsidTr="00092058">
        <w:trPr>
          <w:trHeight w:val="35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lastRenderedPageBreak/>
              <w:t>Количество часов в год по Обязательной части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40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175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238</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238</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238</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238</w:t>
            </w:r>
          </w:p>
        </w:tc>
      </w:tr>
      <w:tr w:rsidR="007A3460" w:rsidRPr="00DD6A15" w:rsidTr="00092058">
        <w:trPr>
          <w:trHeight w:val="25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rPr>
            </w:pPr>
            <w:r w:rsidRPr="00DD6A15">
              <w:rPr>
                <w:b/>
                <w:bCs/>
              </w:rPr>
              <w:t>Итого количество часов по Обязательной части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rPr>
            </w:pPr>
            <w:r w:rsidRPr="00DD6A15">
              <w:rPr>
                <w:b/>
                <w:bCs/>
              </w:rPr>
              <w:t>1167</w:t>
            </w:r>
          </w:p>
        </w:tc>
      </w:tr>
      <w:tr w:rsidR="007A3460" w:rsidRPr="00DD6A15" w:rsidTr="00092058">
        <w:trPr>
          <w:trHeight w:val="249"/>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i/>
                <w:sz w:val="28"/>
                <w:szCs w:val="28"/>
              </w:rPr>
            </w:pPr>
            <w:r w:rsidRPr="00DD6A15">
              <w:rPr>
                <w:b/>
                <w:bCs/>
                <w:i/>
                <w:sz w:val="28"/>
                <w:szCs w:val="28"/>
              </w:rPr>
              <w:t>Часть, формируемая участниками образовательных отношений (дополнительные коррекционные курсы, введенные организацией на основании рекомендаций ПМПК, ИПР)</w:t>
            </w:r>
          </w:p>
        </w:tc>
      </w:tr>
      <w:tr w:rsidR="007A3460" w:rsidRPr="00DD6A15" w:rsidTr="00092058">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Cs/>
              </w:rPr>
            </w:pPr>
            <w:r w:rsidRPr="00DD6A15">
              <w:rPr>
                <w:bCs/>
              </w:rPr>
              <w:t>Развитие мимики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Cs/>
              </w:rPr>
            </w:pPr>
            <w:r w:rsidRPr="00DD6A15">
              <w:rPr>
                <w:bCs/>
              </w:rPr>
              <w:t>1</w:t>
            </w:r>
          </w:p>
        </w:tc>
      </w:tr>
      <w:tr w:rsidR="007A3460" w:rsidRPr="00DD6A15" w:rsidTr="00092058">
        <w:trPr>
          <w:trHeight w:val="21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rPr>
            </w:pPr>
            <w:r w:rsidRPr="00DD6A15">
              <w:rPr>
                <w:b/>
                <w:bCs/>
              </w:rPr>
              <w:t>Количество часов в неделю по Части, формируемой участниками образовательных отношений</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w:t>
            </w:r>
          </w:p>
        </w:tc>
      </w:tr>
      <w:tr w:rsidR="007A3460" w:rsidRPr="00DD6A15" w:rsidTr="00092058">
        <w:trPr>
          <w:trHeight w:val="28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rPr>
            </w:pPr>
            <w:r w:rsidRPr="00DD6A15">
              <w:rPr>
                <w:b/>
                <w:bCs/>
              </w:rPr>
              <w:t>Количество часов в год по Части, формируемой участниками образовательных отношений</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34</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34</w:t>
            </w:r>
          </w:p>
        </w:tc>
      </w:tr>
      <w:tr w:rsidR="007A3460" w:rsidRPr="00DD6A15" w:rsidTr="00092058">
        <w:trPr>
          <w:trHeight w:val="61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rPr>
            </w:pPr>
            <w:r w:rsidRPr="00DD6A15">
              <w:rPr>
                <w:b/>
                <w:bCs/>
              </w:rPr>
              <w:t>Итого количество часов по Части, формируемой участниками образовательных отношений,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rPr>
            </w:pPr>
            <w:r w:rsidRPr="00DD6A15">
              <w:rPr>
                <w:b/>
                <w:bCs/>
              </w:rPr>
              <w:t>68</w:t>
            </w:r>
          </w:p>
        </w:tc>
      </w:tr>
      <w:tr w:rsidR="007A3460" w:rsidRPr="00DD6A15" w:rsidTr="00092058">
        <w:trPr>
          <w:trHeight w:val="271"/>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на Коррекционно-развивающую область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rPr>
            </w:pPr>
            <w:r w:rsidRPr="00DD6A15">
              <w:rPr>
                <w:b/>
                <w:bCs/>
              </w:rPr>
              <w:t>1235</w:t>
            </w:r>
          </w:p>
        </w:tc>
      </w:tr>
      <w:tr w:rsidR="007A3460" w:rsidRPr="00DD6A15" w:rsidTr="00092058">
        <w:trPr>
          <w:trHeight w:val="720"/>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bCs/>
                <w:sz w:val="28"/>
                <w:szCs w:val="28"/>
              </w:rPr>
            </w:pPr>
            <w:r w:rsidRPr="00DD6A15">
              <w:rPr>
                <w:b/>
                <w:bCs/>
                <w:sz w:val="28"/>
                <w:szCs w:val="28"/>
              </w:rPr>
              <w:t xml:space="preserve">2.2. Внеурочная деятельность по направлениям развития личности </w:t>
            </w:r>
            <w:r w:rsidRPr="00DD6A15">
              <w:rPr>
                <w:b/>
                <w:sz w:val="28"/>
                <w:szCs w:val="28"/>
              </w:rPr>
              <w:t>(спортивно-оздоровительное, духовно-нравственное, социальное, общеинтеллектуальное, общекультурное)</w:t>
            </w:r>
          </w:p>
        </w:tc>
      </w:tr>
      <w:tr w:rsidR="007A3460" w:rsidRPr="00DD6A15" w:rsidTr="00092058">
        <w:trPr>
          <w:trHeight w:val="243"/>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jc w:val="center"/>
              <w:rPr>
                <w:bCs/>
                <w:sz w:val="28"/>
                <w:szCs w:val="28"/>
              </w:rPr>
            </w:pPr>
            <w:r w:rsidRPr="00DD6A15">
              <w:rPr>
                <w:b/>
                <w:bCs/>
                <w:i/>
                <w:sz w:val="28"/>
                <w:szCs w:val="28"/>
              </w:rPr>
              <w:t>Часть, формируемая участниками образовательных отношений</w:t>
            </w:r>
          </w:p>
        </w:tc>
      </w:tr>
      <w:tr w:rsidR="007A3460" w:rsidRPr="00DD6A15" w:rsidTr="00092058">
        <w:trPr>
          <w:trHeight w:val="337"/>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неделю на внеурочную деятельность по направлениям развития личности</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w:t>
            </w:r>
          </w:p>
        </w:tc>
      </w:tr>
      <w:tr w:rsidR="007A3460" w:rsidRPr="00DD6A15" w:rsidTr="00092058">
        <w:trPr>
          <w:trHeight w:val="361"/>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год на внеурочную деятельность по направлениям</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40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68</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68</w:t>
            </w:r>
          </w:p>
        </w:tc>
      </w:tr>
      <w:tr w:rsidR="007A3460" w:rsidRPr="00DD6A15" w:rsidTr="00092058">
        <w:trPr>
          <w:trHeight w:val="356"/>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Итого количество часов на внеурочную деятельность по направлениям развития ичности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rPr>
            </w:pPr>
            <w:r w:rsidRPr="00DD6A15">
              <w:rPr>
                <w:b/>
                <w:bCs/>
              </w:rPr>
              <w:t>455</w:t>
            </w:r>
          </w:p>
        </w:tc>
      </w:tr>
      <w:tr w:rsidR="007A3460" w:rsidRPr="00DD6A15" w:rsidTr="00092058">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неделю на внеурочную деятельность (включая коррекционно-развивающую область)</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10</w:t>
            </w:r>
          </w:p>
        </w:tc>
      </w:tr>
      <w:tr w:rsidR="007A3460" w:rsidRPr="00DD6A15" w:rsidTr="00092058">
        <w:trPr>
          <w:trHeight w:val="277"/>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Количество часов в год на внеурочную деятельность (включая коррекционно-развивающую область)</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80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250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340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340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340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340</w:t>
            </w:r>
          </w:p>
        </w:tc>
      </w:tr>
      <w:tr w:rsidR="007A3460" w:rsidRPr="00DD6A15" w:rsidTr="00092058">
        <w:trPr>
          <w:trHeight w:val="518"/>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rPr>
            </w:pPr>
            <w:r w:rsidRPr="00DD6A15">
              <w:rPr>
                <w:b/>
                <w:bCs/>
              </w:rPr>
              <w:t>Итого количество часов на внеурочную деятельность (включая коррекционно-развивающую область)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rPr>
            </w:pPr>
            <w:r w:rsidRPr="00DD6A15">
              <w:rPr>
                <w:b/>
                <w:bCs/>
              </w:rPr>
              <w:t>1690</w:t>
            </w:r>
          </w:p>
        </w:tc>
      </w:tr>
      <w:tr w:rsidR="007A3460" w:rsidRPr="00DD6A15" w:rsidTr="00092058">
        <w:trPr>
          <w:trHeight w:val="34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sz w:val="28"/>
                <w:szCs w:val="28"/>
              </w:rPr>
            </w:pPr>
            <w:r w:rsidRPr="00DD6A15">
              <w:rPr>
                <w:b/>
                <w:bCs/>
                <w:sz w:val="28"/>
                <w:szCs w:val="28"/>
              </w:rPr>
              <w:lastRenderedPageBreak/>
              <w:t xml:space="preserve">Общая недельная нагрузка в академических часах по учебному плану </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31</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33</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33</w:t>
            </w:r>
          </w:p>
        </w:tc>
      </w:tr>
      <w:tr w:rsidR="007A3460" w:rsidRPr="00DD6A15" w:rsidTr="00092058">
        <w:trPr>
          <w:trHeight w:val="34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sz w:val="28"/>
                <w:szCs w:val="28"/>
              </w:rPr>
            </w:pPr>
            <w:r w:rsidRPr="00DD6A15">
              <w:rPr>
                <w:b/>
                <w:bCs/>
                <w:sz w:val="28"/>
                <w:szCs w:val="28"/>
              </w:rPr>
              <w:t>Общая нагрузка в академических часах по учебному плану в год</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200</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775</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1122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1122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1122</w:t>
            </w:r>
          </w:p>
        </w:tc>
        <w:tc>
          <w:tcPr>
            <w:tcW w:w="0" w:type="auto"/>
            <w:tcBorders>
              <w:top w:val="nil"/>
              <w:left w:val="nil"/>
              <w:bottom w:val="single" w:sz="4" w:space="0" w:color="auto"/>
              <w:right w:val="single" w:sz="4" w:space="0" w:color="auto"/>
            </w:tcBorders>
            <w:shd w:val="clear" w:color="auto" w:fill="auto"/>
          </w:tcPr>
          <w:p w:rsidR="007A3460" w:rsidRPr="00DD6A15" w:rsidRDefault="007A3460" w:rsidP="00092058">
            <w:pPr>
              <w:jc w:val="right"/>
              <w:rPr>
                <w:b/>
                <w:bCs/>
              </w:rPr>
            </w:pPr>
            <w:r w:rsidRPr="00DD6A15">
              <w:rPr>
                <w:b/>
                <w:bCs/>
              </w:rPr>
              <w:t>1122</w:t>
            </w:r>
          </w:p>
        </w:tc>
      </w:tr>
      <w:tr w:rsidR="007A3460" w:rsidRPr="00DD6A15" w:rsidTr="00092058">
        <w:trPr>
          <w:trHeight w:val="34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sz w:val="28"/>
                <w:szCs w:val="28"/>
              </w:rPr>
            </w:pPr>
            <w:r w:rsidRPr="00DD6A15">
              <w:rPr>
                <w:b/>
                <w:bCs/>
                <w:sz w:val="28"/>
                <w:szCs w:val="28"/>
              </w:rPr>
              <w:t>Общее количество часов учебного плана АООП НОО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sz w:val="28"/>
                <w:szCs w:val="28"/>
              </w:rPr>
            </w:pPr>
            <w:r w:rsidRPr="00DD6A15">
              <w:rPr>
                <w:b/>
                <w:bCs/>
                <w:sz w:val="28"/>
                <w:szCs w:val="28"/>
              </w:rPr>
              <w:t>5463</w:t>
            </w:r>
          </w:p>
        </w:tc>
      </w:tr>
      <w:tr w:rsidR="007A3460" w:rsidRPr="00DD6A15" w:rsidTr="00092058">
        <w:trPr>
          <w:trHeight w:val="371"/>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sz w:val="28"/>
                <w:szCs w:val="28"/>
              </w:rPr>
            </w:pPr>
            <w:r w:rsidRPr="00DD6A15">
              <w:rPr>
                <w:b/>
                <w:bCs/>
                <w:sz w:val="28"/>
                <w:szCs w:val="28"/>
              </w:rPr>
              <w:t>Количество часов на обязательную часть АООП НОО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sz w:val="28"/>
                <w:szCs w:val="28"/>
              </w:rPr>
            </w:pPr>
            <w:r w:rsidRPr="00DD6A15">
              <w:rPr>
                <w:b/>
                <w:bCs/>
                <w:sz w:val="28"/>
                <w:szCs w:val="28"/>
              </w:rPr>
              <w:t>4355</w:t>
            </w:r>
          </w:p>
        </w:tc>
      </w:tr>
      <w:tr w:rsidR="007A3460" w:rsidRPr="00DD6A15" w:rsidTr="00092058">
        <w:trPr>
          <w:trHeight w:val="51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7A3460" w:rsidRPr="00DD6A15" w:rsidRDefault="007A3460" w:rsidP="00092058">
            <w:pPr>
              <w:rPr>
                <w:b/>
                <w:bCs/>
                <w:sz w:val="28"/>
                <w:szCs w:val="28"/>
              </w:rPr>
            </w:pPr>
            <w:r w:rsidRPr="00DD6A15">
              <w:rPr>
                <w:b/>
                <w:bCs/>
                <w:sz w:val="28"/>
                <w:szCs w:val="28"/>
              </w:rPr>
              <w:t>Количество часов на часть АООП НОО, формируемую участниками образовательных отношений, за весь срок обучения</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sz w:val="28"/>
                <w:szCs w:val="28"/>
              </w:rPr>
            </w:pPr>
            <w:r w:rsidRPr="00DD6A15">
              <w:rPr>
                <w:b/>
                <w:bCs/>
                <w:sz w:val="28"/>
                <w:szCs w:val="28"/>
              </w:rPr>
              <w:t>1108</w:t>
            </w:r>
          </w:p>
        </w:tc>
      </w:tr>
      <w:tr w:rsidR="007A3460" w:rsidRPr="00DD6A15" w:rsidTr="00092058">
        <w:trPr>
          <w:trHeight w:val="524"/>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A3460" w:rsidRPr="00DD6A15" w:rsidRDefault="007A3460" w:rsidP="00092058">
            <w:pPr>
              <w:rPr>
                <w:b/>
                <w:bCs/>
                <w:sz w:val="28"/>
                <w:szCs w:val="28"/>
              </w:rPr>
            </w:pPr>
            <w:r w:rsidRPr="00DD6A15">
              <w:rPr>
                <w:b/>
                <w:bCs/>
                <w:sz w:val="28"/>
                <w:szCs w:val="28"/>
              </w:rPr>
              <w:t>Доля количества часов части, формируемой участниками образовательных отношений, в общем количестве часов учебного плана АООП НОО, %</w:t>
            </w:r>
          </w:p>
        </w:tc>
        <w:tc>
          <w:tcPr>
            <w:tcW w:w="0" w:type="auto"/>
            <w:gridSpan w:val="6"/>
            <w:tcBorders>
              <w:top w:val="single" w:sz="4" w:space="0" w:color="auto"/>
              <w:left w:val="nil"/>
              <w:bottom w:val="single" w:sz="4" w:space="0" w:color="auto"/>
              <w:right w:val="single" w:sz="4" w:space="0" w:color="000000"/>
            </w:tcBorders>
            <w:shd w:val="clear" w:color="auto" w:fill="auto"/>
          </w:tcPr>
          <w:p w:rsidR="007A3460" w:rsidRPr="00DD6A15" w:rsidRDefault="007A3460" w:rsidP="00092058">
            <w:pPr>
              <w:jc w:val="center"/>
              <w:rPr>
                <w:b/>
                <w:bCs/>
                <w:sz w:val="28"/>
                <w:szCs w:val="28"/>
              </w:rPr>
            </w:pPr>
            <w:r w:rsidRPr="00DD6A15">
              <w:rPr>
                <w:b/>
                <w:bCs/>
                <w:sz w:val="28"/>
                <w:szCs w:val="28"/>
              </w:rPr>
              <w:t>20,3</w:t>
            </w:r>
          </w:p>
        </w:tc>
      </w:tr>
    </w:tbl>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rPr>
          <w:b/>
        </w:rPr>
      </w:pPr>
    </w:p>
    <w:p w:rsidR="007A3460" w:rsidRPr="00DD6A15" w:rsidRDefault="007A3460" w:rsidP="007A3460">
      <w:pPr>
        <w:ind w:firstLine="709"/>
        <w:jc w:val="center"/>
      </w:pPr>
    </w:p>
    <w:p w:rsidR="007A3460" w:rsidRPr="00DD6A15" w:rsidRDefault="007A3460" w:rsidP="007A3460">
      <w:pPr>
        <w:ind w:firstLine="709"/>
        <w:jc w:val="center"/>
        <w:rPr>
          <w:b/>
        </w:rPr>
      </w:pPr>
    </w:p>
    <w:p w:rsidR="00DE5A2D" w:rsidRDefault="00DE5A2D"/>
    <w:sectPr w:rsidR="00DE5A2D" w:rsidSect="00092058">
      <w:pgSz w:w="16838" w:h="11906" w:orient="landscape"/>
      <w:pgMar w:top="851" w:right="1134" w:bottom="16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58" w:rsidRDefault="00092058" w:rsidP="007A3460">
      <w:r>
        <w:separator/>
      </w:r>
    </w:p>
  </w:endnote>
  <w:endnote w:type="continuationSeparator" w:id="0">
    <w:p w:rsidR="00092058" w:rsidRDefault="00092058" w:rsidP="007A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58" w:rsidRDefault="00092058" w:rsidP="007A3460">
      <w:r>
        <w:separator/>
      </w:r>
    </w:p>
  </w:footnote>
  <w:footnote w:type="continuationSeparator" w:id="0">
    <w:p w:rsidR="00092058" w:rsidRDefault="00092058" w:rsidP="007A3460">
      <w:r>
        <w:continuationSeparator/>
      </w:r>
    </w:p>
  </w:footnote>
  <w:footnote w:id="1">
    <w:p w:rsidR="00092058" w:rsidRPr="00814B9F" w:rsidRDefault="00092058" w:rsidP="00092058">
      <w:pPr>
        <w:jc w:val="both"/>
      </w:pPr>
      <w:r>
        <w:rPr>
          <w:rStyle w:val="af"/>
        </w:rPr>
        <w:footnoteRef/>
      </w:r>
      <w:r>
        <w:t xml:space="preserve"> </w:t>
      </w:r>
      <w:r w:rsidRPr="00814B9F">
        <w:t>См. стать</w:t>
      </w:r>
      <w:r>
        <w:t>ю</w:t>
      </w:r>
      <w:r w:rsidRPr="00814B9F">
        <w:t xml:space="preserve"> 11 Федерального закона от 24.11.1995 № 181-ФЗ «О социальной защите инвалидов в Российской Федерации», приложение № 2 к приказу Министерства труда и социального развития РФ от 31.07.2015 № 528н.</w:t>
      </w:r>
    </w:p>
    <w:p w:rsidR="00092058" w:rsidRDefault="00092058" w:rsidP="007A3460">
      <w:pPr>
        <w:pStyle w:val="ad"/>
      </w:pPr>
    </w:p>
  </w:footnote>
  <w:footnote w:id="2">
    <w:p w:rsidR="00092058" w:rsidRPr="00A8275A" w:rsidRDefault="00092058" w:rsidP="007A3460">
      <w:pPr>
        <w:pStyle w:val="ConsPlusNormal"/>
        <w:ind w:firstLine="708"/>
        <w:jc w:val="both"/>
        <w:rPr>
          <w:sz w:val="20"/>
          <w:szCs w:val="20"/>
        </w:rPr>
      </w:pPr>
      <w:r>
        <w:rPr>
          <w:rStyle w:val="af"/>
        </w:rPr>
        <w:footnoteRef/>
      </w:r>
      <w:r>
        <w:t xml:space="preserve"> </w:t>
      </w:r>
      <w:r w:rsidRPr="00A8275A">
        <w:rPr>
          <w:sz w:val="20"/>
          <w:szCs w:val="20"/>
        </w:rPr>
        <w:t>За счет части учебного плана, формируемой участниками образовательных отношений</w:t>
      </w:r>
      <w:r>
        <w:rPr>
          <w:sz w:val="20"/>
          <w:szCs w:val="20"/>
        </w:rPr>
        <w:t>,</w:t>
      </w:r>
      <w:r w:rsidRPr="00A8275A">
        <w:rPr>
          <w:sz w:val="20"/>
          <w:szCs w:val="20"/>
        </w:rPr>
        <w:t xml:space="preserve"> может также осуществляться увеличение учебных часов, отводимых на изучение отдельных учебных предметов обязательной части.</w:t>
      </w:r>
    </w:p>
    <w:p w:rsidR="00092058" w:rsidRDefault="00092058" w:rsidP="007A3460">
      <w:pPr>
        <w:pStyle w:val="ad"/>
      </w:pPr>
    </w:p>
  </w:footnote>
  <w:footnote w:id="3">
    <w:p w:rsidR="00092058" w:rsidRDefault="00092058" w:rsidP="007A3460">
      <w:pPr>
        <w:pStyle w:val="ad"/>
      </w:pPr>
      <w:r>
        <w:rPr>
          <w:rStyle w:val="af"/>
        </w:rPr>
        <w:footnoteRef/>
      </w:r>
      <w:r>
        <w:t xml:space="preserve"> Утвержден п</w:t>
      </w:r>
      <w:r w:rsidRPr="00965507">
        <w:t>риказ</w:t>
      </w:r>
      <w:r>
        <w:t>ом</w:t>
      </w:r>
      <w:r w:rsidRPr="00965507">
        <w:t xml:space="preserve"> Минобрнауки России от 30.08.2013 </w:t>
      </w:r>
      <w:r>
        <w:t>№</w:t>
      </w:r>
      <w:r w:rsidRPr="00965507">
        <w:t xml:space="preserve"> 1015</w:t>
      </w:r>
      <w:r>
        <w:t>.</w:t>
      </w:r>
    </w:p>
  </w:footnote>
  <w:footnote w:id="4">
    <w:p w:rsidR="00092058" w:rsidRDefault="00092058" w:rsidP="007A3460">
      <w:pPr>
        <w:pStyle w:val="ad"/>
      </w:pPr>
      <w:r>
        <w:rPr>
          <w:rStyle w:val="af"/>
        </w:rPr>
        <w:footnoteRef/>
      </w:r>
      <w:r>
        <w:t xml:space="preserve"> Количество часов, выделенных на преподавание учебных предметов данной предметной области, может включать часы на преподавание учебных предметов предметной области «Родной язык и литературное чтение на родном языке» в качестве часов части учебного плана, формируемой участниками образовательных отношений.</w:t>
      </w:r>
    </w:p>
  </w:footnote>
  <w:footnote w:id="5">
    <w:p w:rsidR="00092058" w:rsidRDefault="00092058" w:rsidP="007A3460">
      <w:pPr>
        <w:pStyle w:val="ad"/>
      </w:pPr>
      <w:r>
        <w:rPr>
          <w:rStyle w:val="af"/>
        </w:rPr>
        <w:footnoteRef/>
      </w:r>
      <w:r>
        <w:t xml:space="preserve"> Количество часов, выделенных на преподавание предметной области «Русский язык и литературное чтение», в данном примере проектирования учебного плана включает часы на преподавание учебных предметов предметной области «Родной язык и литературное чтение на родном языке» в качестве часов части учебного плана, формируемой участниками образовательных отношений. То есть в количество часов, предусмотренных на предметную область «Русский язык и литературное чтение» (строки 4 и 5) включены часы части, формируемой участниками образовательных отношений, указанные в строке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58" w:rsidRDefault="00092058" w:rsidP="000920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92058" w:rsidRDefault="000920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58" w:rsidRDefault="00092058" w:rsidP="00092058">
    <w:pPr>
      <w:pStyle w:val="a3"/>
      <w:framePr w:h="415" w:hRule="exact"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45EC6">
      <w:rPr>
        <w:rStyle w:val="a5"/>
        <w:noProof/>
      </w:rPr>
      <w:t>20</w:t>
    </w:r>
    <w:r>
      <w:rPr>
        <w:rStyle w:val="a5"/>
      </w:rPr>
      <w:fldChar w:fldCharType="end"/>
    </w:r>
  </w:p>
  <w:p w:rsidR="00092058" w:rsidRDefault="000920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30054"/>
    <w:multiLevelType w:val="hybridMultilevel"/>
    <w:tmpl w:val="66C86A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CEE15F1"/>
    <w:multiLevelType w:val="hybridMultilevel"/>
    <w:tmpl w:val="089A58B0"/>
    <w:lvl w:ilvl="0" w:tplc="C3680A50">
      <w:start w:val="1"/>
      <w:numFmt w:val="decimal"/>
      <w:lvlText w:val="%1."/>
      <w:lvlJc w:val="left"/>
      <w:pPr>
        <w:ind w:left="720" w:hanging="360"/>
      </w:pPr>
      <w:rPr>
        <w:rFonts w:hint="default"/>
        <w:color w:val="4F62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31224F"/>
    <w:multiLevelType w:val="hybridMultilevel"/>
    <w:tmpl w:val="7E0042E4"/>
    <w:lvl w:ilvl="0" w:tplc="DF52D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405BC8"/>
    <w:multiLevelType w:val="hybridMultilevel"/>
    <w:tmpl w:val="102AA0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78C32A74"/>
    <w:multiLevelType w:val="hybridMultilevel"/>
    <w:tmpl w:val="A5DEA9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60"/>
    <w:rsid w:val="00092058"/>
    <w:rsid w:val="001426DB"/>
    <w:rsid w:val="001E6380"/>
    <w:rsid w:val="00582233"/>
    <w:rsid w:val="007441F3"/>
    <w:rsid w:val="00761EF6"/>
    <w:rsid w:val="007A3460"/>
    <w:rsid w:val="007A3C92"/>
    <w:rsid w:val="00814B9F"/>
    <w:rsid w:val="008C10AB"/>
    <w:rsid w:val="0094536F"/>
    <w:rsid w:val="00991273"/>
    <w:rsid w:val="00BD4FEF"/>
    <w:rsid w:val="00CE5C21"/>
    <w:rsid w:val="00D45EC6"/>
    <w:rsid w:val="00D6223A"/>
    <w:rsid w:val="00DE5A2D"/>
    <w:rsid w:val="00F16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46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header"/>
    <w:basedOn w:val="a"/>
    <w:link w:val="a4"/>
    <w:rsid w:val="007A3460"/>
    <w:pPr>
      <w:tabs>
        <w:tab w:val="center" w:pos="4677"/>
        <w:tab w:val="right" w:pos="9355"/>
      </w:tabs>
    </w:pPr>
  </w:style>
  <w:style w:type="character" w:customStyle="1" w:styleId="a4">
    <w:name w:val="Верхний колонтитул Знак"/>
    <w:basedOn w:val="a0"/>
    <w:link w:val="a3"/>
    <w:rsid w:val="007A3460"/>
    <w:rPr>
      <w:rFonts w:ascii="Times New Roman" w:eastAsia="Times New Roman" w:hAnsi="Times New Roman" w:cs="Times New Roman"/>
      <w:sz w:val="24"/>
      <w:szCs w:val="24"/>
      <w:lang w:eastAsia="ru-RU"/>
    </w:rPr>
  </w:style>
  <w:style w:type="character" w:styleId="a5">
    <w:name w:val="page number"/>
    <w:basedOn w:val="a0"/>
    <w:rsid w:val="007A3460"/>
  </w:style>
  <w:style w:type="paragraph" w:styleId="a6">
    <w:name w:val="Balloon Text"/>
    <w:basedOn w:val="a"/>
    <w:link w:val="a7"/>
    <w:rsid w:val="007A3460"/>
    <w:rPr>
      <w:rFonts w:ascii="Tahoma" w:hAnsi="Tahoma" w:cs="Tahoma"/>
      <w:sz w:val="16"/>
      <w:szCs w:val="16"/>
    </w:rPr>
  </w:style>
  <w:style w:type="character" w:customStyle="1" w:styleId="a7">
    <w:name w:val="Текст выноски Знак"/>
    <w:basedOn w:val="a0"/>
    <w:link w:val="a6"/>
    <w:rsid w:val="007A3460"/>
    <w:rPr>
      <w:rFonts w:ascii="Tahoma" w:eastAsia="Times New Roman" w:hAnsi="Tahoma" w:cs="Tahoma"/>
      <w:sz w:val="16"/>
      <w:szCs w:val="16"/>
      <w:lang w:eastAsia="ru-RU"/>
    </w:rPr>
  </w:style>
  <w:style w:type="character" w:styleId="a8">
    <w:name w:val="Hyperlink"/>
    <w:uiPriority w:val="99"/>
    <w:unhideWhenUsed/>
    <w:rsid w:val="007A3460"/>
    <w:rPr>
      <w:color w:val="0000FF"/>
      <w:u w:val="single"/>
    </w:rPr>
  </w:style>
  <w:style w:type="character" w:styleId="a9">
    <w:name w:val="FollowedHyperlink"/>
    <w:uiPriority w:val="99"/>
    <w:unhideWhenUsed/>
    <w:rsid w:val="007A3460"/>
    <w:rPr>
      <w:color w:val="800080"/>
      <w:u w:val="single"/>
    </w:rPr>
  </w:style>
  <w:style w:type="table" w:styleId="aa">
    <w:name w:val="Table Grid"/>
    <w:basedOn w:val="a1"/>
    <w:rsid w:val="007A34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7A3460"/>
    <w:pPr>
      <w:tabs>
        <w:tab w:val="center" w:pos="4677"/>
        <w:tab w:val="right" w:pos="9355"/>
      </w:tabs>
    </w:pPr>
  </w:style>
  <w:style w:type="character" w:customStyle="1" w:styleId="ac">
    <w:name w:val="Нижний колонтитул Знак"/>
    <w:basedOn w:val="a0"/>
    <w:link w:val="ab"/>
    <w:rsid w:val="007A3460"/>
    <w:rPr>
      <w:rFonts w:ascii="Times New Roman" w:eastAsia="Times New Roman" w:hAnsi="Times New Roman" w:cs="Times New Roman"/>
      <w:sz w:val="24"/>
      <w:szCs w:val="24"/>
      <w:lang w:eastAsia="ru-RU"/>
    </w:rPr>
  </w:style>
  <w:style w:type="paragraph" w:styleId="ad">
    <w:name w:val="footnote text"/>
    <w:basedOn w:val="a"/>
    <w:link w:val="ae"/>
    <w:rsid w:val="007A3460"/>
    <w:rPr>
      <w:sz w:val="20"/>
      <w:szCs w:val="20"/>
    </w:rPr>
  </w:style>
  <w:style w:type="character" w:customStyle="1" w:styleId="ae">
    <w:name w:val="Текст сноски Знак"/>
    <w:basedOn w:val="a0"/>
    <w:link w:val="ad"/>
    <w:rsid w:val="007A3460"/>
    <w:rPr>
      <w:rFonts w:ascii="Times New Roman" w:eastAsia="Times New Roman" w:hAnsi="Times New Roman" w:cs="Times New Roman"/>
      <w:sz w:val="20"/>
      <w:szCs w:val="20"/>
      <w:lang w:eastAsia="ru-RU"/>
    </w:rPr>
  </w:style>
  <w:style w:type="character" w:styleId="af">
    <w:name w:val="footnote reference"/>
    <w:rsid w:val="007A34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46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header"/>
    <w:basedOn w:val="a"/>
    <w:link w:val="a4"/>
    <w:rsid w:val="007A3460"/>
    <w:pPr>
      <w:tabs>
        <w:tab w:val="center" w:pos="4677"/>
        <w:tab w:val="right" w:pos="9355"/>
      </w:tabs>
    </w:pPr>
  </w:style>
  <w:style w:type="character" w:customStyle="1" w:styleId="a4">
    <w:name w:val="Верхний колонтитул Знак"/>
    <w:basedOn w:val="a0"/>
    <w:link w:val="a3"/>
    <w:rsid w:val="007A3460"/>
    <w:rPr>
      <w:rFonts w:ascii="Times New Roman" w:eastAsia="Times New Roman" w:hAnsi="Times New Roman" w:cs="Times New Roman"/>
      <w:sz w:val="24"/>
      <w:szCs w:val="24"/>
      <w:lang w:eastAsia="ru-RU"/>
    </w:rPr>
  </w:style>
  <w:style w:type="character" w:styleId="a5">
    <w:name w:val="page number"/>
    <w:basedOn w:val="a0"/>
    <w:rsid w:val="007A3460"/>
  </w:style>
  <w:style w:type="paragraph" w:styleId="a6">
    <w:name w:val="Balloon Text"/>
    <w:basedOn w:val="a"/>
    <w:link w:val="a7"/>
    <w:rsid w:val="007A3460"/>
    <w:rPr>
      <w:rFonts w:ascii="Tahoma" w:hAnsi="Tahoma" w:cs="Tahoma"/>
      <w:sz w:val="16"/>
      <w:szCs w:val="16"/>
    </w:rPr>
  </w:style>
  <w:style w:type="character" w:customStyle="1" w:styleId="a7">
    <w:name w:val="Текст выноски Знак"/>
    <w:basedOn w:val="a0"/>
    <w:link w:val="a6"/>
    <w:rsid w:val="007A3460"/>
    <w:rPr>
      <w:rFonts w:ascii="Tahoma" w:eastAsia="Times New Roman" w:hAnsi="Tahoma" w:cs="Tahoma"/>
      <w:sz w:val="16"/>
      <w:szCs w:val="16"/>
      <w:lang w:eastAsia="ru-RU"/>
    </w:rPr>
  </w:style>
  <w:style w:type="character" w:styleId="a8">
    <w:name w:val="Hyperlink"/>
    <w:uiPriority w:val="99"/>
    <w:unhideWhenUsed/>
    <w:rsid w:val="007A3460"/>
    <w:rPr>
      <w:color w:val="0000FF"/>
      <w:u w:val="single"/>
    </w:rPr>
  </w:style>
  <w:style w:type="character" w:styleId="a9">
    <w:name w:val="FollowedHyperlink"/>
    <w:uiPriority w:val="99"/>
    <w:unhideWhenUsed/>
    <w:rsid w:val="007A3460"/>
    <w:rPr>
      <w:color w:val="800080"/>
      <w:u w:val="single"/>
    </w:rPr>
  </w:style>
  <w:style w:type="table" w:styleId="aa">
    <w:name w:val="Table Grid"/>
    <w:basedOn w:val="a1"/>
    <w:rsid w:val="007A34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7A3460"/>
    <w:pPr>
      <w:tabs>
        <w:tab w:val="center" w:pos="4677"/>
        <w:tab w:val="right" w:pos="9355"/>
      </w:tabs>
    </w:pPr>
  </w:style>
  <w:style w:type="character" w:customStyle="1" w:styleId="ac">
    <w:name w:val="Нижний колонтитул Знак"/>
    <w:basedOn w:val="a0"/>
    <w:link w:val="ab"/>
    <w:rsid w:val="007A3460"/>
    <w:rPr>
      <w:rFonts w:ascii="Times New Roman" w:eastAsia="Times New Roman" w:hAnsi="Times New Roman" w:cs="Times New Roman"/>
      <w:sz w:val="24"/>
      <w:szCs w:val="24"/>
      <w:lang w:eastAsia="ru-RU"/>
    </w:rPr>
  </w:style>
  <w:style w:type="paragraph" w:styleId="ad">
    <w:name w:val="footnote text"/>
    <w:basedOn w:val="a"/>
    <w:link w:val="ae"/>
    <w:rsid w:val="007A3460"/>
    <w:rPr>
      <w:sz w:val="20"/>
      <w:szCs w:val="20"/>
    </w:rPr>
  </w:style>
  <w:style w:type="character" w:customStyle="1" w:styleId="ae">
    <w:name w:val="Текст сноски Знак"/>
    <w:basedOn w:val="a0"/>
    <w:link w:val="ad"/>
    <w:rsid w:val="007A3460"/>
    <w:rPr>
      <w:rFonts w:ascii="Times New Roman" w:eastAsia="Times New Roman" w:hAnsi="Times New Roman" w:cs="Times New Roman"/>
      <w:sz w:val="20"/>
      <w:szCs w:val="20"/>
      <w:lang w:eastAsia="ru-RU"/>
    </w:rPr>
  </w:style>
  <w:style w:type="character" w:styleId="af">
    <w:name w:val="footnote reference"/>
    <w:rsid w:val="007A3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FEE19753843D94E14AB6C5A6F8BBE467A1BC5A63D2F9B4CAA6885126B68D5B7F6DD7E16F8B8964J5J0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consultantplus://offline/ref=398B543EB26E20A2DA43564574D74C0A12F933A9F7F2DFE258FDE549BCB083C8B156D8289A576D0Ff9e4O" TargetMode="External"/><Relationship Id="rId4" Type="http://schemas.openxmlformats.org/officeDocument/2006/relationships/settings" Target="settings.xml"/><Relationship Id="rId9" Type="http://schemas.openxmlformats.org/officeDocument/2006/relationships/hyperlink" Target="consultantplus://offline/ref=ADFEE19753843D94E14AB6C5A6F8BBE46FA0BB5A6BDEA4BEC2FF845321B9D24C7824DBE06F8B89J6J8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205D33B272F2546A60CC5DC475EECA7" ma:contentTypeVersion="0" ma:contentTypeDescription="Создание документа." ma:contentTypeScope="" ma:versionID="ec6ce2f82db3b879f67c007ca7deeea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635165-B4BC-409E-9502-39B4F399A8C2}"/>
</file>

<file path=customXml/itemProps2.xml><?xml version="1.0" encoding="utf-8"?>
<ds:datastoreItem xmlns:ds="http://schemas.openxmlformats.org/officeDocument/2006/customXml" ds:itemID="{EC9FBB31-7768-4C89-9770-CDFA119C5B83}"/>
</file>

<file path=customXml/itemProps3.xml><?xml version="1.0" encoding="utf-8"?>
<ds:datastoreItem xmlns:ds="http://schemas.openxmlformats.org/officeDocument/2006/customXml" ds:itemID="{2FF49A95-5D48-4A51-BB7F-EFD8012E8F0B}"/>
</file>

<file path=docProps/app.xml><?xml version="1.0" encoding="utf-8"?>
<Properties xmlns="http://schemas.openxmlformats.org/officeDocument/2006/extended-properties" xmlns:vt="http://schemas.openxmlformats.org/officeDocument/2006/docPropsVTypes">
  <Template>Normal</Template>
  <TotalTime>1</TotalTime>
  <Pages>37</Pages>
  <Words>8427</Words>
  <Characters>48036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2</cp:revision>
  <cp:lastPrinted>2017-05-29T08:33:00Z</cp:lastPrinted>
  <dcterms:created xsi:type="dcterms:W3CDTF">2017-05-29T08:36:00Z</dcterms:created>
  <dcterms:modified xsi:type="dcterms:W3CDTF">2017-05-29T08:36:00Z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0x010100A205D33B272F2546A60CC5DC475EECA7</vt:lpwstr>
  </property>
</Properties>
</file>